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76" w:rsidRPr="00DA2A1E" w:rsidRDefault="004E7E76">
      <w:pPr>
        <w:rPr>
          <w:rFonts w:ascii="Times New Roman" w:hAnsi="Times New Roman" w:cs="Times New Roman"/>
        </w:rPr>
      </w:pPr>
    </w:p>
    <w:p w:rsidR="006E7AC5" w:rsidRPr="000548C3" w:rsidRDefault="006E7AC5" w:rsidP="006E7AC5">
      <w:pPr>
        <w:rPr>
          <w:rFonts w:ascii="Times New Roman" w:hAnsi="Times New Roman" w:cs="Times New Roman"/>
          <w:b/>
          <w:sz w:val="20"/>
          <w:szCs w:val="20"/>
        </w:rPr>
      </w:pPr>
      <w:r w:rsidRPr="000548C3">
        <w:rPr>
          <w:rFonts w:ascii="Times New Roman" w:hAnsi="Times New Roman" w:cs="Times New Roman"/>
          <w:b/>
          <w:sz w:val="20"/>
          <w:szCs w:val="20"/>
        </w:rPr>
        <w:t>GNZ-II.271.5.2019</w:t>
      </w:r>
    </w:p>
    <w:p w:rsidR="00225066" w:rsidRPr="000548C3" w:rsidRDefault="00412082" w:rsidP="006E7AC5">
      <w:pPr>
        <w:spacing w:after="0" w:line="240" w:lineRule="auto"/>
        <w:jc w:val="center"/>
        <w:rPr>
          <w:rFonts w:ascii="Times New Roman" w:hAnsi="Times New Roman" w:cs="Times New Roman"/>
          <w:b/>
        </w:rPr>
      </w:pPr>
      <w:r w:rsidRPr="000548C3">
        <w:rPr>
          <w:rFonts w:ascii="Times New Roman" w:hAnsi="Times New Roman" w:cs="Times New Roman"/>
          <w:b/>
        </w:rPr>
        <w:t xml:space="preserve">ZAŁĄCZNIK NR 4   </w:t>
      </w:r>
    </w:p>
    <w:p w:rsidR="00BC556F" w:rsidRPr="000548C3" w:rsidRDefault="00225066" w:rsidP="00412082">
      <w:pPr>
        <w:spacing w:after="0" w:line="240" w:lineRule="auto"/>
        <w:jc w:val="center"/>
        <w:rPr>
          <w:rFonts w:ascii="Times New Roman" w:hAnsi="Times New Roman" w:cs="Times New Roman"/>
          <w:b/>
        </w:rPr>
      </w:pPr>
      <w:r w:rsidRPr="000548C3">
        <w:rPr>
          <w:rFonts w:ascii="Times New Roman" w:hAnsi="Times New Roman" w:cs="Times New Roman"/>
          <w:b/>
        </w:rPr>
        <w:t xml:space="preserve">SPECYFIKACJA PRZEDMIOTU ZAMÓWIENIA </w:t>
      </w:r>
    </w:p>
    <w:p w:rsidR="00626D7B" w:rsidRPr="000548C3" w:rsidRDefault="00626D7B" w:rsidP="00412082">
      <w:pPr>
        <w:spacing w:after="0" w:line="240" w:lineRule="auto"/>
        <w:jc w:val="center"/>
        <w:rPr>
          <w:rFonts w:ascii="Times New Roman" w:hAnsi="Times New Roman" w:cs="Times New Roman"/>
          <w:b/>
          <w:sz w:val="20"/>
          <w:szCs w:val="20"/>
        </w:rPr>
      </w:pPr>
      <w:r w:rsidRPr="000548C3">
        <w:rPr>
          <w:rFonts w:ascii="Times New Roman" w:eastAsia="Times New Roman" w:hAnsi="Times New Roman"/>
          <w:b/>
          <w:bCs/>
          <w:sz w:val="20"/>
          <w:szCs w:val="20"/>
        </w:rPr>
        <w:t>w ramach zapytania ofertowego na dostawę</w:t>
      </w:r>
      <w:r w:rsidRPr="000548C3">
        <w:rPr>
          <w:rFonts w:ascii="Times New Roman" w:eastAsia="Times New Roman" w:hAnsi="Times New Roman"/>
          <w:bCs/>
          <w:sz w:val="20"/>
          <w:szCs w:val="20"/>
        </w:rPr>
        <w:t xml:space="preserve"> </w:t>
      </w:r>
      <w:r w:rsidRPr="000548C3">
        <w:rPr>
          <w:rFonts w:ascii="Times New Roman" w:hAnsi="Times New Roman" w:cs="Times New Roman"/>
          <w:b/>
          <w:sz w:val="20"/>
          <w:szCs w:val="20"/>
          <w:lang w:eastAsia="en-US"/>
        </w:rPr>
        <w:t xml:space="preserve">materiałów dydaktycznych/ pomocy naukowych </w:t>
      </w:r>
      <w:r w:rsidRPr="000548C3">
        <w:rPr>
          <w:rFonts w:ascii="Times New Roman" w:hAnsi="Times New Roman" w:cs="Times New Roman"/>
          <w:b/>
          <w:bCs/>
          <w:sz w:val="20"/>
          <w:szCs w:val="20"/>
        </w:rPr>
        <w:t>w ramach realizacji projektu pt. „Edukacja szansą na spełnienie marzeń w Gminie Jerzmanowa”</w:t>
      </w:r>
    </w:p>
    <w:p w:rsidR="0054424F" w:rsidRPr="00DA2A1E" w:rsidRDefault="0054424F" w:rsidP="00700203">
      <w:pPr>
        <w:pStyle w:val="Default"/>
        <w:spacing w:line="276" w:lineRule="auto"/>
        <w:jc w:val="both"/>
        <w:rPr>
          <w:rFonts w:ascii="Times New Roman" w:hAnsi="Times New Roman" w:cs="Times New Roman"/>
          <w:b/>
          <w:color w:val="auto"/>
          <w:sz w:val="22"/>
          <w:szCs w:val="22"/>
          <w:lang w:eastAsia="en-US"/>
        </w:rPr>
      </w:pPr>
    </w:p>
    <w:p w:rsidR="004228D8" w:rsidRPr="000548C3" w:rsidRDefault="00356194" w:rsidP="000548C3">
      <w:pPr>
        <w:pStyle w:val="Default"/>
        <w:spacing w:line="276" w:lineRule="auto"/>
        <w:ind w:left="-426"/>
        <w:jc w:val="both"/>
        <w:rPr>
          <w:rFonts w:ascii="Times New Roman" w:hAnsi="Times New Roman" w:cs="Times New Roman"/>
          <w:b/>
          <w:color w:val="auto"/>
          <w:sz w:val="22"/>
          <w:szCs w:val="22"/>
          <w:u w:val="single"/>
          <w:lang w:eastAsia="en-US"/>
        </w:rPr>
      </w:pPr>
      <w:r>
        <w:rPr>
          <w:rFonts w:ascii="Times New Roman" w:hAnsi="Times New Roman" w:cs="Times New Roman"/>
          <w:b/>
          <w:color w:val="auto"/>
          <w:sz w:val="22"/>
          <w:szCs w:val="22"/>
          <w:lang w:eastAsia="en-US"/>
        </w:rPr>
        <w:t xml:space="preserve">  </w:t>
      </w:r>
      <w:r w:rsidR="000548C3">
        <w:rPr>
          <w:rFonts w:ascii="Times New Roman" w:hAnsi="Times New Roman" w:cs="Times New Roman"/>
          <w:b/>
          <w:color w:val="auto"/>
          <w:sz w:val="22"/>
          <w:szCs w:val="22"/>
          <w:u w:val="single"/>
          <w:lang w:eastAsia="en-US"/>
        </w:rPr>
        <w:t>Materiały dydaktyczne / pomoce naukowe</w:t>
      </w:r>
    </w:p>
    <w:tbl>
      <w:tblPr>
        <w:tblStyle w:val="Tabela-Siatka"/>
        <w:tblW w:w="9923" w:type="dxa"/>
        <w:tblInd w:w="-289" w:type="dxa"/>
        <w:tblLayout w:type="fixed"/>
        <w:tblLook w:val="04A0" w:firstRow="1" w:lastRow="0" w:firstColumn="1" w:lastColumn="0" w:noHBand="0" w:noVBand="1"/>
      </w:tblPr>
      <w:tblGrid>
        <w:gridCol w:w="710"/>
        <w:gridCol w:w="3118"/>
        <w:gridCol w:w="1276"/>
        <w:gridCol w:w="4819"/>
      </w:tblGrid>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proofErr w:type="spellStart"/>
            <w:r w:rsidRPr="00A07D42">
              <w:rPr>
                <w:rFonts w:ascii="Times New Roman" w:eastAsia="Calibri" w:hAnsi="Times New Roman" w:cs="Times New Roman"/>
                <w:sz w:val="20"/>
                <w:szCs w:val="20"/>
                <w:lang w:eastAsia="en-US"/>
              </w:rPr>
              <w:t>Lp</w:t>
            </w:r>
            <w:proofErr w:type="spellEnd"/>
          </w:p>
        </w:tc>
        <w:tc>
          <w:tcPr>
            <w:tcW w:w="3118"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Przedmiot zamówienia</w:t>
            </w:r>
          </w:p>
        </w:tc>
        <w:tc>
          <w:tcPr>
            <w:tcW w:w="1276"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sztuki/</w:t>
            </w:r>
          </w:p>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zestawy</w:t>
            </w:r>
          </w:p>
        </w:tc>
        <w:tc>
          <w:tcPr>
            <w:tcW w:w="4819"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opis</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w:t>
            </w:r>
          </w:p>
        </w:tc>
        <w:tc>
          <w:tcPr>
            <w:tcW w:w="3118" w:type="dxa"/>
          </w:tcPr>
          <w:p w:rsidR="006E7AC9" w:rsidRPr="00A07D42" w:rsidRDefault="006E7AC9" w:rsidP="006E7AC9">
            <w:pPr>
              <w:spacing w:after="0"/>
              <w:jc w:val="both"/>
              <w:rPr>
                <w:rFonts w:ascii="Times New Roman" w:eastAsia="Calibr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Lornetka</w:t>
            </w:r>
          </w:p>
        </w:tc>
        <w:tc>
          <w:tcPr>
            <w:tcW w:w="1276" w:type="dxa"/>
          </w:tcPr>
          <w:p w:rsidR="006E7AC9" w:rsidRPr="00A07D42" w:rsidRDefault="006E7AC9" w:rsidP="006E7AC9">
            <w:pPr>
              <w:spacing w:after="0"/>
              <w:jc w:val="both"/>
              <w:rPr>
                <w:rFonts w:ascii="Times New Roman" w:eastAsia="Calibr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 xml:space="preserve">Wymagania: </w:t>
            </w:r>
          </w:p>
          <w:p w:rsidR="006E7AC9" w:rsidRPr="00A07D42" w:rsidRDefault="006E7AC9" w:rsidP="006E7AC9">
            <w:pPr>
              <w:spacing w:after="0"/>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pole widzenia max 126 m/1000 m</w:t>
            </w:r>
          </w:p>
          <w:p w:rsidR="006E7AC9" w:rsidRPr="00A07D42" w:rsidRDefault="006E7AC9" w:rsidP="006E7AC9">
            <w:pPr>
              <w:spacing w:after="0"/>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powiększenie min. 10 x</w:t>
            </w:r>
          </w:p>
          <w:p w:rsidR="006E7AC9" w:rsidRPr="00A07D42" w:rsidRDefault="006E7AC9" w:rsidP="006E7AC9">
            <w:pPr>
              <w:spacing w:after="0"/>
              <w:jc w:val="both"/>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dodatkowe akcesoria: pasek, pokrowiec</w:t>
            </w:r>
          </w:p>
          <w:p w:rsidR="006E7AC9" w:rsidRPr="00A07D42" w:rsidRDefault="006E7AC9" w:rsidP="006E7AC9">
            <w:pPr>
              <w:spacing w:after="0" w:line="240" w:lineRule="auto"/>
              <w:rPr>
                <w:rFonts w:ascii="Times New Roman" w:hAnsi="Times New Roman" w:cs="Times New Roman"/>
                <w:color w:val="auto"/>
                <w:sz w:val="20"/>
                <w:szCs w:val="20"/>
                <w:lang w:eastAsia="en-US"/>
              </w:rPr>
            </w:pP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w:t>
            </w:r>
          </w:p>
        </w:tc>
        <w:tc>
          <w:tcPr>
            <w:tcW w:w="3118"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Calibri" w:hAnsi="Times New Roman" w:cs="Times New Roman"/>
                <w:color w:val="000000"/>
                <w:sz w:val="20"/>
                <w:szCs w:val="20"/>
              </w:rPr>
              <w:t>Teleskop</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000000"/>
                <w:sz w:val="20"/>
                <w:szCs w:val="20"/>
              </w:rPr>
              <w:t>Refraktor. Średnica soczewki obiektywowej: 60 mm. Ogniskowa: 700 mm, maksymalne powiększenie.</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Mikroskop - wersja zasilania z sieci i/lub z baterii</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5 szt.</w:t>
            </w:r>
          </w:p>
        </w:tc>
        <w:tc>
          <w:tcPr>
            <w:tcW w:w="4819" w:type="dxa"/>
          </w:tcPr>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Parametry i wyposażenie mikroskopu:</w:t>
            </w:r>
          </w:p>
          <w:p w:rsidR="006E7AC9" w:rsidRPr="00A07D42" w:rsidRDefault="006E7AC9" w:rsidP="00410F1E">
            <w:pPr>
              <w:numPr>
                <w:ilvl w:val="0"/>
                <w:numId w:val="4"/>
              </w:numPr>
              <w:spacing w:after="0" w:line="240" w:lineRule="auto"/>
              <w:ind w:left="177" w:hanging="141"/>
              <w:contextualSpacing/>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okular </w:t>
            </w:r>
            <w:proofErr w:type="spellStart"/>
            <w:r w:rsidRPr="00A07D42">
              <w:rPr>
                <w:rFonts w:ascii="Times New Roman" w:eastAsiaTheme="minorHAnsi" w:hAnsi="Times New Roman" w:cs="Times New Roman"/>
                <w:color w:val="auto"/>
                <w:sz w:val="20"/>
                <w:szCs w:val="20"/>
                <w:lang w:eastAsia="en-US"/>
              </w:rPr>
              <w:t>szerokopolowy</w:t>
            </w:r>
            <w:proofErr w:type="spellEnd"/>
            <w:r w:rsidRPr="00A07D42">
              <w:rPr>
                <w:rFonts w:ascii="Times New Roman" w:eastAsiaTheme="minorHAnsi" w:hAnsi="Times New Roman" w:cs="Times New Roman"/>
                <w:color w:val="auto"/>
                <w:sz w:val="20"/>
                <w:szCs w:val="20"/>
                <w:lang w:eastAsia="en-US"/>
              </w:rPr>
              <w:t xml:space="preserve"> WF10x ze</w:t>
            </w:r>
          </w:p>
          <w:p w:rsidR="006E7AC9" w:rsidRPr="00A07D42" w:rsidRDefault="006E7AC9" w:rsidP="00410F1E">
            <w:pPr>
              <w:numPr>
                <w:ilvl w:val="0"/>
                <w:numId w:val="4"/>
              </w:numPr>
              <w:spacing w:after="0" w:line="240" w:lineRule="auto"/>
              <w:ind w:left="177" w:hanging="141"/>
              <w:contextualSpacing/>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wskaźnikiem</w:t>
            </w:r>
          </w:p>
          <w:p w:rsidR="006E7AC9" w:rsidRPr="00A07D42" w:rsidRDefault="006E7AC9" w:rsidP="00410F1E">
            <w:pPr>
              <w:numPr>
                <w:ilvl w:val="0"/>
                <w:numId w:val="4"/>
              </w:numPr>
              <w:spacing w:after="0" w:line="240" w:lineRule="auto"/>
              <w:ind w:left="177" w:hanging="141"/>
              <w:contextualSpacing/>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długość </w:t>
            </w:r>
            <w:proofErr w:type="spellStart"/>
            <w:r w:rsidRPr="00A07D42">
              <w:rPr>
                <w:rFonts w:ascii="Times New Roman" w:eastAsiaTheme="minorHAnsi" w:hAnsi="Times New Roman" w:cs="Times New Roman"/>
                <w:color w:val="auto"/>
                <w:sz w:val="20"/>
                <w:szCs w:val="20"/>
                <w:lang w:eastAsia="en-US"/>
              </w:rPr>
              <w:t>tubusa</w:t>
            </w:r>
            <w:proofErr w:type="spellEnd"/>
            <w:r w:rsidRPr="00A07D42">
              <w:rPr>
                <w:rFonts w:ascii="Times New Roman" w:eastAsiaTheme="minorHAnsi" w:hAnsi="Times New Roman" w:cs="Times New Roman"/>
                <w:color w:val="auto"/>
                <w:sz w:val="20"/>
                <w:szCs w:val="20"/>
                <w:lang w:eastAsia="en-US"/>
              </w:rPr>
              <w:t>: 13 cm</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nachylenie okularu: 45°</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 xml:space="preserve">głowica </w:t>
            </w:r>
            <w:proofErr w:type="spellStart"/>
            <w:r w:rsidRPr="00A07D42">
              <w:rPr>
                <w:rFonts w:ascii="Times New Roman" w:hAnsi="Times New Roman" w:cs="Times New Roman"/>
                <w:sz w:val="20"/>
                <w:szCs w:val="20"/>
              </w:rPr>
              <w:t>monokularowa</w:t>
            </w:r>
            <w:proofErr w:type="spellEnd"/>
            <w:r w:rsidRPr="00A07D42">
              <w:rPr>
                <w:rFonts w:ascii="Times New Roman" w:hAnsi="Times New Roman" w:cs="Times New Roman"/>
                <w:sz w:val="20"/>
                <w:szCs w:val="20"/>
              </w:rPr>
              <w:t xml:space="preserve"> obrotowa 360°</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tarcza rewolwerowa trójgniazdowa</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obiektywy achromatyczne:  4x,  10x,  S40x (amortyzowany)</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powiększenia: 40x, 100x, 400x</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blokada zabezpieczająca przed zgnieceniem preparatu</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podświetlenie: LED</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diafragma kołowa regulująca strumień światła</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 xml:space="preserve">stolik 90 x 90 mm z łapkami </w:t>
            </w:r>
            <w:proofErr w:type="spellStart"/>
            <w:r w:rsidRPr="00A07D42">
              <w:rPr>
                <w:rFonts w:ascii="Times New Roman" w:hAnsi="Times New Roman" w:cs="Times New Roman"/>
                <w:sz w:val="20"/>
                <w:szCs w:val="20"/>
              </w:rPr>
              <w:t>sprężynkowymi</w:t>
            </w:r>
            <w:proofErr w:type="spellEnd"/>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zasilanie: bateryjne (3 akumulatorki Ni-MH) DC 5,5V</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dołączona zewnętrzna ładowarka 230V</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min. 60 godzin pracy bezprzewodowej</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-bezkręgowce</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Zestawy preparatów mikroskopowych na szkiełkach o wym. 7,6 x 2,5 x 0,1 cm. Zestaw zawiera 5 preparatów.</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-skrzydła owadów</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Zestawy preparatów mikroskopowych na szkiełkach o wym. 7,6 x 2,5 x 0,1 cm. Zestaw zawiera 5 preparatów.</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-rośliny jadalne</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Zestawy preparatów mikroskopowych na szkiełkach o wym. 7,6 x 2,5 x 0,1 cm. Zestaw zawiera 5 preparatów</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-tkanki ssaków;</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Zestawy preparatów mikroskopowych na szkiełkach o wym. 7,6 x 2,5 x 0,1 cm. Zestaw zawiera 5 preparatów.</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-co żyje w kropli wody;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Zestawy preparatów mikroskopowych na szkiełkach o wym. 7,6 x 2,5 x 0,1 cm. Zestaw zawiera 10 preparatów.</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Lupa</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8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Powiększenie: 2x 3x 4x. </w:t>
            </w:r>
            <w:r w:rsidRPr="00A07D42">
              <w:rPr>
                <w:rFonts w:ascii="Times New Roman" w:eastAsia="Calibri" w:hAnsi="Times New Roman" w:cs="Times New Roman"/>
                <w:color w:val="000000"/>
                <w:sz w:val="20"/>
                <w:szCs w:val="20"/>
              </w:rPr>
              <w:br/>
              <w:t xml:space="preserve">• śr. lupy 10 cm </w:t>
            </w:r>
            <w:r w:rsidRPr="00A07D42">
              <w:rPr>
                <w:rFonts w:ascii="Times New Roman" w:eastAsia="Calibri" w:hAnsi="Times New Roman" w:cs="Times New Roman"/>
                <w:color w:val="000000"/>
                <w:sz w:val="20"/>
                <w:szCs w:val="20"/>
              </w:rPr>
              <w:br/>
              <w:t xml:space="preserve">• dodatkowe powiększenia w szkiełku o śr. 2 cm </w:t>
            </w:r>
            <w:r w:rsidRPr="00A07D42">
              <w:rPr>
                <w:rFonts w:ascii="Times New Roman" w:eastAsia="Calibri" w:hAnsi="Times New Roman" w:cs="Times New Roman"/>
                <w:color w:val="000000"/>
                <w:sz w:val="20"/>
                <w:szCs w:val="20"/>
              </w:rPr>
              <w:br/>
              <w:t>• dł. 19 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Taśma miernicza o długości 20-30 m;</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8 szt.</w:t>
            </w:r>
          </w:p>
        </w:tc>
        <w:tc>
          <w:tcPr>
            <w:tcW w:w="4819" w:type="dxa"/>
          </w:tcPr>
          <w:p w:rsidR="006E7AC9" w:rsidRPr="00A07D42" w:rsidRDefault="006E7AC9" w:rsidP="006E7AC9">
            <w:pPr>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Taśma o długości 20-30 metrów, wysuwana z okrągłej obudowy.</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Stoper;</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8 szt. </w:t>
            </w:r>
          </w:p>
        </w:tc>
        <w:tc>
          <w:tcPr>
            <w:tcW w:w="4819" w:type="dxa"/>
          </w:tcPr>
          <w:p w:rsidR="006E7AC9" w:rsidRPr="00A07D42" w:rsidRDefault="006E7AC9" w:rsidP="006E7AC9">
            <w:pPr>
              <w:spacing w:after="0" w:line="240" w:lineRule="auto"/>
              <w:rPr>
                <w:rFonts w:ascii="Times New Roman" w:hAnsi="Times New Roman" w:cs="Times New Roman"/>
                <w:color w:val="000000"/>
                <w:sz w:val="20"/>
                <w:szCs w:val="20"/>
              </w:rPr>
            </w:pPr>
            <w:r w:rsidRPr="00A07D42">
              <w:rPr>
                <w:rFonts w:ascii="Times New Roman" w:hAnsi="Times New Roman" w:cs="Times New Roman"/>
                <w:color w:val="000000"/>
                <w:sz w:val="20"/>
                <w:szCs w:val="20"/>
              </w:rPr>
              <w:t>Elektroniczny  stoper z dokładnością 1/100 sekundy, pokazuje datę, czas.</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Termometr laboratoryjny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Termometr o skali -10...+110 </w:t>
            </w:r>
            <w:proofErr w:type="spellStart"/>
            <w:r w:rsidRPr="00A07D42">
              <w:rPr>
                <w:rFonts w:ascii="Times New Roman" w:hAnsi="Times New Roman" w:cs="Times New Roman"/>
                <w:color w:val="auto"/>
                <w:sz w:val="20"/>
                <w:szCs w:val="20"/>
              </w:rPr>
              <w:t>oC</w:t>
            </w:r>
            <w:proofErr w:type="spellEnd"/>
            <w:r w:rsidRPr="00A07D42">
              <w:rPr>
                <w:rFonts w:ascii="Times New Roman" w:hAnsi="Times New Roman" w:cs="Times New Roman"/>
                <w:color w:val="auto"/>
                <w:sz w:val="20"/>
                <w:szCs w:val="20"/>
              </w:rPr>
              <w:t xml:space="preserve">, bezrtęciowy, wykonany techniką </w:t>
            </w:r>
            <w:proofErr w:type="spellStart"/>
            <w:r w:rsidRPr="00A07D42">
              <w:rPr>
                <w:rFonts w:ascii="Times New Roman" w:hAnsi="Times New Roman" w:cs="Times New Roman"/>
                <w:color w:val="auto"/>
                <w:sz w:val="20"/>
                <w:szCs w:val="20"/>
              </w:rPr>
              <w:t>całoszklaną</w:t>
            </w:r>
            <w:proofErr w:type="spellEnd"/>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Waga szalkowa metalowa + odważniki;</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Waga szalkowa wykonana ze stali. Dopuszczalne obciążenia 2000g. Zestaw odważników 1g-2010g</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14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Waga elektroniczna od 600 gramów do 5 kg;</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Waga elektroniczna do 5 kg, odpowiednia do dokładnych pomiarów. </w:t>
            </w:r>
            <w:r w:rsidRPr="00A07D42">
              <w:rPr>
                <w:rFonts w:ascii="Times New Roman" w:eastAsia="Calibri" w:hAnsi="Times New Roman" w:cs="Times New Roman"/>
                <w:color w:val="000000"/>
                <w:sz w:val="20"/>
                <w:szCs w:val="20"/>
              </w:rPr>
              <w:br/>
              <w:t xml:space="preserve">• wyświetla odczyt w gramach lub uncjach </w:t>
            </w:r>
            <w:r w:rsidRPr="00A07D42">
              <w:rPr>
                <w:rFonts w:ascii="Times New Roman" w:eastAsia="Calibri" w:hAnsi="Times New Roman" w:cs="Times New Roman"/>
                <w:color w:val="000000"/>
                <w:sz w:val="20"/>
                <w:szCs w:val="20"/>
              </w:rPr>
              <w:br/>
              <w:t xml:space="preserve">• funkcja zerowania </w:t>
            </w:r>
            <w:r w:rsidRPr="00A07D42">
              <w:rPr>
                <w:rFonts w:ascii="Times New Roman" w:eastAsia="Calibri" w:hAnsi="Times New Roman" w:cs="Times New Roman"/>
                <w:color w:val="000000"/>
                <w:sz w:val="20"/>
                <w:szCs w:val="20"/>
              </w:rPr>
              <w:br/>
              <w:t>• dokładność w granicach +/- 1 gram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Kompas</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8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Kompas z kółeczkiem do przywieszenia, z zamykaną obudową z instrumentami celowniczymi. Komora kompasu z igłą magnetyczną wypełniona olejem mineralnym tłumiącym drgania • śr. 5 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Deszczomierz;</w:t>
            </w:r>
          </w:p>
        </w:tc>
        <w:tc>
          <w:tcPr>
            <w:tcW w:w="1276"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1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Deszczomierz wykonany z miedzi. Zestaw składa się z podstawy w kształcie walca,  leja, oraz cylindra miarowego. Wysokość całkowita do 32cm.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Barometr;</w:t>
            </w:r>
          </w:p>
        </w:tc>
        <w:tc>
          <w:tcPr>
            <w:tcW w:w="1276"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1 szt.</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 xml:space="preserve">Barometr mechaniczny z termometrem • zakres pomiaru ciśnienia: od min. 960 </w:t>
            </w:r>
            <w:proofErr w:type="spellStart"/>
            <w:r w:rsidRPr="00A07D42">
              <w:rPr>
                <w:rFonts w:ascii="Times New Roman" w:eastAsia="Calibri" w:hAnsi="Times New Roman" w:cs="Times New Roman"/>
                <w:color w:val="000000"/>
                <w:sz w:val="20"/>
                <w:szCs w:val="20"/>
              </w:rPr>
              <w:t>hPa</w:t>
            </w:r>
            <w:proofErr w:type="spellEnd"/>
            <w:r w:rsidRPr="00A07D42">
              <w:rPr>
                <w:rFonts w:ascii="Times New Roman" w:eastAsia="Calibri" w:hAnsi="Times New Roman" w:cs="Times New Roman"/>
                <w:color w:val="000000"/>
                <w:sz w:val="20"/>
                <w:szCs w:val="20"/>
              </w:rPr>
              <w:t xml:space="preserve"> do co najmniej 1060 </w:t>
            </w:r>
            <w:proofErr w:type="spellStart"/>
            <w:r w:rsidRPr="00A07D42">
              <w:rPr>
                <w:rFonts w:ascii="Times New Roman" w:eastAsia="Calibri" w:hAnsi="Times New Roman" w:cs="Times New Roman"/>
                <w:color w:val="000000"/>
                <w:sz w:val="20"/>
                <w:szCs w:val="20"/>
              </w:rPr>
              <w:t>hPa</w:t>
            </w:r>
            <w:proofErr w:type="spellEnd"/>
            <w:r w:rsidRPr="00A07D42">
              <w:rPr>
                <w:rFonts w:ascii="Times New Roman" w:eastAsia="Calibri" w:hAnsi="Times New Roman" w:cs="Times New Roman"/>
                <w:color w:val="000000"/>
                <w:sz w:val="20"/>
                <w:szCs w:val="20"/>
              </w:rPr>
              <w:t xml:space="preserve"> • dokładność pomiaru: ok. +/- 5 </w:t>
            </w:r>
            <w:proofErr w:type="spellStart"/>
            <w:r w:rsidRPr="00A07D42">
              <w:rPr>
                <w:rFonts w:ascii="Times New Roman" w:eastAsia="Calibri" w:hAnsi="Times New Roman" w:cs="Times New Roman"/>
                <w:color w:val="000000"/>
                <w:sz w:val="20"/>
                <w:szCs w:val="20"/>
              </w:rPr>
              <w:t>hPa</w:t>
            </w:r>
            <w:proofErr w:type="spellEnd"/>
            <w:r w:rsidRPr="00A07D42">
              <w:rPr>
                <w:rFonts w:ascii="Times New Roman" w:eastAsia="Calibri" w:hAnsi="Times New Roman" w:cs="Times New Roman"/>
                <w:color w:val="000000"/>
                <w:sz w:val="20"/>
                <w:szCs w:val="20"/>
              </w:rPr>
              <w:t xml:space="preserve"> • dwie tarcze, o śr. 7 cm każda</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Wiatromierz;</w:t>
            </w:r>
          </w:p>
        </w:tc>
        <w:tc>
          <w:tcPr>
            <w:tcW w:w="1276"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1 szt.</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Przyrząd umożliwiający pomiar kierunku i prędkości wiatru. Zakres pomiaru - 0-30m/s</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Higrometr;</w:t>
            </w:r>
          </w:p>
        </w:tc>
        <w:tc>
          <w:tcPr>
            <w:tcW w:w="1276"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1 szt.</w:t>
            </w:r>
          </w:p>
        </w:tc>
        <w:tc>
          <w:tcPr>
            <w:tcW w:w="4819" w:type="dxa"/>
          </w:tcPr>
          <w:tbl>
            <w:tblPr>
              <w:tblW w:w="428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287"/>
            </w:tblGrid>
            <w:tr w:rsidR="006E7AC9" w:rsidRPr="00A07D42" w:rsidTr="00A26845">
              <w:trPr>
                <w:tblCellSpacing w:w="15" w:type="dxa"/>
              </w:trPr>
              <w:tc>
                <w:tcPr>
                  <w:tcW w:w="4227" w:type="dxa"/>
                  <w:vAlign w:val="center"/>
                  <w:hideMark/>
                </w:tcPr>
                <w:p w:rsidR="006E7AC9" w:rsidRPr="00A07D42" w:rsidRDefault="006E7AC9" w:rsidP="006E7AC9">
                  <w:pPr>
                    <w:spacing w:after="0" w:line="240" w:lineRule="auto"/>
                    <w:rPr>
                      <w:rFonts w:ascii="Times New Roman" w:eastAsia="Times New Roman" w:hAnsi="Times New Roman" w:cs="Times New Roman"/>
                      <w:b/>
                      <w:bCs/>
                      <w:color w:val="auto"/>
                      <w:sz w:val="20"/>
                      <w:szCs w:val="20"/>
                    </w:rPr>
                  </w:pPr>
                  <w:r w:rsidRPr="00A07D42">
                    <w:rPr>
                      <w:rFonts w:ascii="Times New Roman" w:hAnsi="Times New Roman" w:cs="Times New Roman"/>
                      <w:sz w:val="20"/>
                      <w:szCs w:val="20"/>
                    </w:rPr>
                    <w:t xml:space="preserve">Przyrząd mierzący dokładną wilgotności powietrza; materiał -tworzywo sztuczne; </w:t>
                  </w:r>
                  <w:r w:rsidRPr="00A07D42">
                    <w:rPr>
                      <w:rFonts w:ascii="Times New Roman" w:eastAsia="Times New Roman" w:hAnsi="Times New Roman" w:cs="Times New Roman"/>
                      <w:bCs/>
                      <w:color w:val="auto"/>
                      <w:sz w:val="20"/>
                      <w:szCs w:val="20"/>
                    </w:rPr>
                    <w:t>Zakres pomiarowy wilgotności powietrza wewnątrz</w:t>
                  </w:r>
                  <w:r w:rsidRPr="00A07D42">
                    <w:rPr>
                      <w:rFonts w:ascii="Times New Roman" w:eastAsia="Times New Roman" w:hAnsi="Times New Roman" w:cs="Times New Roman"/>
                      <w:b/>
                      <w:bCs/>
                      <w:color w:val="auto"/>
                      <w:sz w:val="20"/>
                      <w:szCs w:val="20"/>
                    </w:rPr>
                    <w:t xml:space="preserve"> </w:t>
                  </w:r>
                  <w:r w:rsidRPr="00A07D42">
                    <w:rPr>
                      <w:rFonts w:ascii="Times New Roman" w:hAnsi="Times New Roman" w:cs="Times New Roman"/>
                      <w:sz w:val="20"/>
                      <w:szCs w:val="20"/>
                    </w:rPr>
                    <w:t>0 do 100 %</w:t>
                  </w:r>
                </w:p>
              </w:tc>
            </w:tr>
          </w:tbl>
          <w:p w:rsidR="006E7AC9" w:rsidRPr="00A07D42" w:rsidRDefault="006E7AC9" w:rsidP="006E7AC9">
            <w:pPr>
              <w:spacing w:after="0"/>
              <w:rPr>
                <w:rFonts w:ascii="Times New Roman" w:eastAsia="Calibri" w:hAnsi="Times New Roman" w:cs="Times New Roman"/>
                <w:color w:val="000000"/>
                <w:sz w:val="20"/>
                <w:szCs w:val="20"/>
              </w:rPr>
            </w:pP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Siłomierze - 6 sztuk</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 zawiera 6 siłomierzy (dynamometry): Siłomierze: 2.5N, 5N, 10N, 20N, 30N, 50N</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Miernik uniwersalny wielkości elektrycznych;</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line="240" w:lineRule="auto"/>
              <w:rPr>
                <w:rFonts w:ascii="Times New Roman" w:hAnsi="Times New Roman" w:cs="Times New Roman"/>
                <w:sz w:val="20"/>
                <w:szCs w:val="20"/>
                <w:lang w:eastAsia="en-US"/>
              </w:rPr>
            </w:pPr>
            <w:r w:rsidRPr="00A07D42">
              <w:rPr>
                <w:rFonts w:ascii="Times New Roman" w:hAnsi="Times New Roman" w:cs="Times New Roman"/>
                <w:sz w:val="20"/>
                <w:szCs w:val="20"/>
                <w:lang w:eastAsia="en-US"/>
              </w:rPr>
              <w:t>Rodzaj: cyfrowy</w:t>
            </w:r>
          </w:p>
          <w:p w:rsidR="006E7AC9" w:rsidRPr="00A07D42" w:rsidRDefault="006E7AC9" w:rsidP="006E7AC9">
            <w:pPr>
              <w:spacing w:after="0" w:line="240" w:lineRule="auto"/>
              <w:rPr>
                <w:rFonts w:ascii="Times New Roman" w:hAnsi="Times New Roman" w:cs="Times New Roman"/>
                <w:sz w:val="20"/>
                <w:szCs w:val="20"/>
                <w:lang w:eastAsia="en-US"/>
              </w:rPr>
            </w:pPr>
            <w:r w:rsidRPr="00A07D42">
              <w:rPr>
                <w:rFonts w:ascii="Times New Roman" w:hAnsi="Times New Roman" w:cs="Times New Roman"/>
                <w:sz w:val="20"/>
                <w:szCs w:val="20"/>
                <w:lang w:eastAsia="en-US"/>
              </w:rPr>
              <w:t>Pomiary: podstawowe napięcie stałe, prąd stały, oporność</w:t>
            </w:r>
          </w:p>
          <w:p w:rsidR="006E7AC9" w:rsidRPr="00A07D42" w:rsidRDefault="006E7AC9" w:rsidP="006E7AC9">
            <w:pPr>
              <w:spacing w:after="0" w:line="240" w:lineRule="auto"/>
              <w:rPr>
                <w:rFonts w:ascii="Times New Roman" w:hAnsi="Times New Roman" w:cs="Times New Roman"/>
                <w:sz w:val="20"/>
                <w:szCs w:val="20"/>
                <w:lang w:eastAsia="en-US"/>
              </w:rPr>
            </w:pPr>
            <w:r w:rsidRPr="00A07D42">
              <w:rPr>
                <w:rFonts w:ascii="Times New Roman" w:hAnsi="Times New Roman" w:cs="Times New Roman"/>
                <w:sz w:val="20"/>
                <w:szCs w:val="20"/>
                <w:lang w:eastAsia="en-US"/>
              </w:rPr>
              <w:t>Pomiary dodatkowe: temperatura, test diody.</w:t>
            </w:r>
          </w:p>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lang w:eastAsia="en-US"/>
              </w:rPr>
              <w:t>Informacje dodatkowe: Cyfrowy wyświetlacz, ochrona przed przeciążeniem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pałeczek do elektryzowania;</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 4 różnych pałeczek do elektryzowania wykorzystywanych do doświadczeń, w tym do przenoszenia ładunków elektrycznych i porównywania własności elektrostatycznych. W zestawie następujące pałeczki (in. laski, pręty): ebonitowa, szklana, nylonowa, akrylowa. Długość każdej pałeczki: 30 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Przewodnik, izolator</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Times New Roman" w:hAnsi="Times New Roman" w:cs="Times New Roman"/>
                <w:color w:val="auto"/>
                <w:sz w:val="20"/>
                <w:szCs w:val="20"/>
              </w:rPr>
              <w:t xml:space="preserve">Zestaw przewodników i izolatorów, zawiera 7 różnych próbek materiałów, służących do badania poziomu ich przewodności. W jego skład wchodzą pręty: aluminiowy, stalowy, miedziany, drewniany, szklany, plastikowy, sznurek bawełniany.  </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Silniczek elektryczny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Silniczek prądu stałego umieszczony jest na podstawie z tworzywa sztucznego, wyposażonej w dwa gniazda bananowe do podłączania źródła zasilania. Może posłużyć jako element składowy przy budowie obwodów elektrycznych lub indywidualny moduł w doświadczeniach z elektrycznością. Oś silniczka dodatkowo posiada trójbarwną tarczę, ułatwiającą ocenę jego ruchu obrotowego. Do zasilania może posłużyć zarówno zasilacz prądu stałego, jak i bateria lub zestaw baterii połączonych szeregowo, o napięciu wyjściowym 4,5 V</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magnesów - 28 elementów;</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zestaw</w:t>
            </w:r>
          </w:p>
        </w:tc>
        <w:tc>
          <w:tcPr>
            <w:tcW w:w="4819" w:type="dxa"/>
          </w:tcPr>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28 elementów:</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sztabki magnetyczne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krążki magnetyczne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sztabki ferrytowe,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krążki ferrytowe,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podkowiaste magnesy ze stali chromowanej (z jarzmem),</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magnes podkowiasty</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lastRenderedPageBreak/>
              <w:t>• kwadraty z folii magnetycznej,</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dwustronne kompasy</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czarne kompasy</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drążki magnetyczne chromowe,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magnetyt.</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26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Pudełko z opiłkami ferromagnetycznymi</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Plastikowy, zamknięty, przezroczysty pojemnik, zawierający drobne opiłki metalowe. W połączeniu z magnesem umożliwia wykonywanie ciekawych doświadczeń z dziedziny magnetyzmu. • śr. 7 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soczewek;</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zestaw</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6 różnych soczewek szklanych, każda Ø 50 mm. Dołączony stojak.</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optyczny – mieszanie barw (krążek Newtona);</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autoSpaceDE w:val="0"/>
              <w:autoSpaceDN w:val="0"/>
              <w:adjustRightInd w:val="0"/>
              <w:spacing w:after="0" w:line="240" w:lineRule="auto"/>
              <w:jc w:val="both"/>
              <w:rPr>
                <w:rFonts w:ascii="Times New Roman" w:hAnsi="Times New Roman" w:cs="Times New Roman"/>
                <w:color w:val="auto"/>
                <w:sz w:val="20"/>
                <w:szCs w:val="20"/>
              </w:rPr>
            </w:pPr>
            <w:r w:rsidRPr="00A07D42">
              <w:rPr>
                <w:rFonts w:ascii="Times New Roman" w:hAnsi="Times New Roman" w:cs="Times New Roman"/>
                <w:color w:val="auto"/>
                <w:sz w:val="20"/>
                <w:szCs w:val="20"/>
              </w:rPr>
              <w:t>Na zestaw składa się barwny plastikowy krążek o średnicy 23cm, zawierający parami 7 kolorów, żeliwny statyw o wysokości ok.29cm z przekładnią cierną: plastikowym kołem napędowym (ok.17cm średnicy) z korbą (6cm</w:t>
            </w:r>
          </w:p>
          <w:p w:rsidR="006E7AC9" w:rsidRPr="00A07D42" w:rsidRDefault="006E7AC9" w:rsidP="006E7AC9">
            <w:pPr>
              <w:autoSpaceDE w:val="0"/>
              <w:autoSpaceDN w:val="0"/>
              <w:adjustRightInd w:val="0"/>
              <w:spacing w:after="0" w:line="240" w:lineRule="auto"/>
              <w:jc w:val="both"/>
              <w:rPr>
                <w:rFonts w:ascii="Times New Roman" w:hAnsi="Times New Roman" w:cs="Times New Roman"/>
                <w:color w:val="auto"/>
                <w:sz w:val="20"/>
                <w:szCs w:val="20"/>
              </w:rPr>
            </w:pPr>
            <w:r w:rsidRPr="00A07D42">
              <w:rPr>
                <w:rFonts w:ascii="Times New Roman" w:hAnsi="Times New Roman" w:cs="Times New Roman"/>
                <w:color w:val="auto"/>
                <w:sz w:val="20"/>
                <w:szCs w:val="20"/>
              </w:rPr>
              <w:t>długości) i stalowym kołem napędzanym o średnicy ok. 2,5cm. Całość na podstawie stojącej na czterech gumowych nóżkach</w:t>
            </w:r>
            <w:r w:rsidRPr="00A07D42">
              <w:rPr>
                <w:rFonts w:ascii="Times New Roman" w:hAnsi="Times New Roman" w:cs="Times New Roman"/>
                <w:sz w:val="20"/>
                <w:szCs w:val="20"/>
              </w:rPr>
              <w:t>.</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Igła magnetyczna na podstawce;</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Igła magnetyczna zawieszona na podstawie ze wspornikiem, poruszająca się swobodnie wokół osi, z jedną połową w kolorze czerwonym.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skał i minerałów;</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zestaw</w:t>
            </w:r>
          </w:p>
        </w:tc>
        <w:tc>
          <w:tcPr>
            <w:tcW w:w="4819" w:type="dxa"/>
          </w:tcPr>
          <w:p w:rsidR="006E7AC9" w:rsidRPr="00A07D42" w:rsidRDefault="006E7AC9" w:rsidP="006E7AC9">
            <w:pPr>
              <w:autoSpaceDE w:val="0"/>
              <w:autoSpaceDN w:val="0"/>
              <w:adjustRightInd w:val="0"/>
              <w:spacing w:after="0" w:line="240" w:lineRule="auto"/>
              <w:ind w:left="177"/>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Zestaw 50 szt. różnych skał i minerałów,:</w:t>
            </w:r>
          </w:p>
          <w:p w:rsidR="006E7AC9" w:rsidRPr="00A07D42" w:rsidRDefault="006E7AC9" w:rsidP="006E7AC9">
            <w:pPr>
              <w:autoSpaceDE w:val="0"/>
              <w:autoSpaceDN w:val="0"/>
              <w:adjustRightInd w:val="0"/>
              <w:spacing w:after="0" w:line="240" w:lineRule="auto"/>
              <w:ind w:left="177"/>
              <w:contextualSpacing/>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1.Grafit. 2.Ruda Ołowiu. 3.Sfaleryt. 4.Cynober. 5.Antymonit 6.Molibdenit(</w:t>
            </w:r>
            <w:proofErr w:type="spellStart"/>
            <w:r w:rsidRPr="00A07D42">
              <w:rPr>
                <w:rFonts w:ascii="Times New Roman" w:eastAsiaTheme="minorHAnsi" w:hAnsi="Times New Roman" w:cs="Times New Roman"/>
                <w:color w:val="auto"/>
                <w:sz w:val="20"/>
                <w:szCs w:val="20"/>
                <w:lang w:eastAsia="en-US"/>
              </w:rPr>
              <w:t>blyszczek</w:t>
            </w:r>
            <w:proofErr w:type="spellEnd"/>
            <w:r w:rsidRPr="00A07D42">
              <w:rPr>
                <w:rFonts w:ascii="Times New Roman" w:eastAsiaTheme="minorHAnsi" w:hAnsi="Times New Roman" w:cs="Times New Roman"/>
                <w:color w:val="auto"/>
                <w:sz w:val="20"/>
                <w:szCs w:val="20"/>
                <w:lang w:eastAsia="en-US"/>
              </w:rPr>
              <w:t xml:space="preserve"> molibdenu). 7.Piryt. 8.Chalkopiryt 9.Fluoryt. 10.Hematyt. 11.Limonit. 12.Ruda Cyny. 13.Kwarc. 14.Wolframit 15.Magnetyt. 16.Boksyt. 17.Steatyt. 18.Azbest. 19.Glinka. 20.Mika porcelanowa/ krzemian </w:t>
            </w:r>
            <w:proofErr w:type="spellStart"/>
            <w:r w:rsidRPr="00A07D42">
              <w:rPr>
                <w:rFonts w:ascii="Times New Roman" w:eastAsiaTheme="minorHAnsi" w:hAnsi="Times New Roman" w:cs="Times New Roman"/>
                <w:color w:val="auto"/>
                <w:sz w:val="20"/>
                <w:szCs w:val="20"/>
                <w:lang w:eastAsia="en-US"/>
              </w:rPr>
              <w:t>glinu</w:t>
            </w:r>
            <w:proofErr w:type="spellEnd"/>
            <w:r w:rsidRPr="00A07D42">
              <w:rPr>
                <w:rFonts w:ascii="Times New Roman" w:eastAsiaTheme="minorHAnsi" w:hAnsi="Times New Roman" w:cs="Times New Roman"/>
                <w:color w:val="auto"/>
                <w:sz w:val="20"/>
                <w:szCs w:val="20"/>
                <w:lang w:eastAsia="en-US"/>
              </w:rPr>
              <w:t>. 21.Adular. 22.Plagioklaz. 23.Kalcyt 24.Aluryt. 25.Baryt. 26.Gips. 27.Fosforyt. 28.Chromit. 29.Weglan. 30.Ilmenit. 31.Malachit. 32.Aurypigment 33.Realgar. 34.Mangan. 35.Perlit. 36.Gabro. 37.Bazalt  38.Dioryt. 39.Andezyt. 40.Granit. 41.Ryolit. 42.Konglomerat 43.Piaskowiec. 44.Łupek. 45.Kamień. 46.Marmur 47.Kwarcyt. 48.Lupek ilasty. 49.Gneis wapienny. 50.Dachowy</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Ciśnieniomierz;</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Ciśnieniomierz automatyczny z możliwością wykonania pomiaru na ramieniu, wyświetlacz cyfrowy pokazujący czytelne wyniki, pamięć 2 x 60 ostatnich wyników, uniwersalny mankiet na ramię od 22 cm do 33 cm obwodu, o zakresie pomiarowym ciśnienia od 0 do 299 mm Hg, tętna od 40 do 200 uderzeń/minutę, zasilanie 4 baterie AA 1,5 V</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Przenośny zestaw do badania wody;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Zawartość zestawu:</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Notatnik</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Płyn </w:t>
            </w:r>
            <w:proofErr w:type="spellStart"/>
            <w:r w:rsidRPr="00A07D42">
              <w:rPr>
                <w:rFonts w:ascii="Times New Roman" w:hAnsi="Times New Roman" w:cs="Times New Roman"/>
                <w:color w:val="auto"/>
                <w:sz w:val="20"/>
                <w:szCs w:val="20"/>
              </w:rPr>
              <w:t>Helliga</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Strzykawka 5 ml</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Strzykawka 10 ml</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Bibuły osuszające</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Lupa powiększająca </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Probówka </w:t>
            </w:r>
            <w:proofErr w:type="spellStart"/>
            <w:r w:rsidRPr="00A07D42">
              <w:rPr>
                <w:rFonts w:ascii="Times New Roman" w:hAnsi="Times New Roman" w:cs="Times New Roman"/>
                <w:color w:val="auto"/>
                <w:sz w:val="20"/>
                <w:szCs w:val="20"/>
              </w:rPr>
              <w:t>okrągłodenna</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Stojak plastikowy do probówek</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Łyżeczka do poboru próbek gleby</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Płytka porcelanowa kwasomierza </w:t>
            </w:r>
            <w:proofErr w:type="spellStart"/>
            <w:r w:rsidRPr="00A07D42">
              <w:rPr>
                <w:rFonts w:ascii="Times New Roman" w:hAnsi="Times New Roman" w:cs="Times New Roman"/>
                <w:color w:val="auto"/>
                <w:sz w:val="20"/>
                <w:szCs w:val="20"/>
              </w:rPr>
              <w:t>Helliga</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Trzy łyżeczki do poboru odczynników sypkich</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Trzy próbówki analityczne płaskodenne z korkami</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Zalaminowane skale barwne do odczytywania wyników.</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15 plastikowych buteleczek z mianowanymi roztworami wskaźników</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Siateczka do usuwania zanieczyszczeń mechanicznych z pola poboru wody</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33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Kwasomierz glebowy klasyczny;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4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Typu </w:t>
            </w:r>
            <w:proofErr w:type="spellStart"/>
            <w:r w:rsidRPr="00A07D42">
              <w:rPr>
                <w:rFonts w:ascii="Times New Roman" w:eastAsia="Calibri" w:hAnsi="Times New Roman" w:cs="Times New Roman"/>
                <w:color w:val="000000"/>
                <w:sz w:val="20"/>
                <w:szCs w:val="20"/>
              </w:rPr>
              <w:t>Helliga</w:t>
            </w:r>
            <w:proofErr w:type="spellEnd"/>
            <w:r w:rsidRPr="00A07D42">
              <w:rPr>
                <w:rFonts w:ascii="Times New Roman" w:eastAsia="Calibri" w:hAnsi="Times New Roman" w:cs="Times New Roman"/>
                <w:color w:val="000000"/>
                <w:sz w:val="20"/>
                <w:szCs w:val="20"/>
              </w:rPr>
              <w:t xml:space="preserve">, w zestawie płytka ceramiczna do wykonywania pomiarów i buteleczka płynu </w:t>
            </w:r>
            <w:proofErr w:type="spellStart"/>
            <w:r w:rsidRPr="00A07D42">
              <w:rPr>
                <w:rFonts w:ascii="Times New Roman" w:eastAsia="Calibri" w:hAnsi="Times New Roman" w:cs="Times New Roman"/>
                <w:color w:val="000000"/>
                <w:sz w:val="20"/>
                <w:szCs w:val="20"/>
              </w:rPr>
              <w:t>Helliga</w:t>
            </w:r>
            <w:proofErr w:type="spellEnd"/>
            <w:r w:rsidRPr="00A07D42">
              <w:rPr>
                <w:rFonts w:ascii="Times New Roman" w:eastAsia="Calibri" w:hAnsi="Times New Roman" w:cs="Times New Roman"/>
                <w:color w:val="000000"/>
                <w:sz w:val="20"/>
                <w:szCs w:val="20"/>
              </w:rPr>
              <w:t xml:space="preserve"> o pojemności 40 ml, na buteleczce i płytce skala barwna z zakresem </w:t>
            </w:r>
            <w:proofErr w:type="spellStart"/>
            <w:r w:rsidRPr="00A07D42">
              <w:rPr>
                <w:rFonts w:ascii="Times New Roman" w:eastAsia="Calibri" w:hAnsi="Times New Roman" w:cs="Times New Roman"/>
                <w:color w:val="000000"/>
                <w:sz w:val="20"/>
                <w:szCs w:val="20"/>
              </w:rPr>
              <w:t>pH</w:t>
            </w:r>
            <w:proofErr w:type="spellEnd"/>
            <w:r w:rsidRPr="00A07D42">
              <w:rPr>
                <w:rFonts w:ascii="Times New Roman" w:eastAsia="Calibri" w:hAnsi="Times New Roman" w:cs="Times New Roman"/>
                <w:color w:val="000000"/>
                <w:sz w:val="20"/>
                <w:szCs w:val="20"/>
              </w:rPr>
              <w:t>.</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szkła laboratoryjnego ze sprzętem uzupełniającym do prowadzenia ćwiczeń i doświadczeń</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Calibri" w:hAnsi="Times New Roman" w:cs="Times New Roman"/>
                <w:color w:val="000000"/>
                <w:sz w:val="20"/>
                <w:szCs w:val="20"/>
              </w:rPr>
              <w:t>1zestaw</w:t>
            </w:r>
          </w:p>
        </w:tc>
        <w:tc>
          <w:tcPr>
            <w:tcW w:w="4819" w:type="dxa"/>
          </w:tcPr>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Na zestaw składają się:</w:t>
            </w:r>
          </w:p>
          <w:p w:rsidR="006E7AC9" w:rsidRPr="00A07D42" w:rsidRDefault="006E7AC9" w:rsidP="00410F1E">
            <w:pPr>
              <w:numPr>
                <w:ilvl w:val="0"/>
                <w:numId w:val="5"/>
              </w:numPr>
              <w:autoSpaceDE w:val="0"/>
              <w:autoSpaceDN w:val="0"/>
              <w:adjustRightInd w:val="0"/>
              <w:spacing w:after="0" w:line="240" w:lineRule="auto"/>
              <w:ind w:left="318" w:hanging="141"/>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probówki – 9zestawów </w:t>
            </w:r>
          </w:p>
          <w:p w:rsidR="006E7AC9" w:rsidRPr="00A07D42" w:rsidRDefault="006E7AC9" w:rsidP="00410F1E">
            <w:pPr>
              <w:numPr>
                <w:ilvl w:val="0"/>
                <w:numId w:val="5"/>
              </w:numPr>
              <w:autoSpaceDE w:val="0"/>
              <w:autoSpaceDN w:val="0"/>
              <w:adjustRightInd w:val="0"/>
              <w:spacing w:after="0" w:line="240" w:lineRule="auto"/>
              <w:ind w:left="318" w:hanging="141"/>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zlewki – 20szt </w:t>
            </w:r>
          </w:p>
          <w:p w:rsidR="006E7AC9" w:rsidRPr="00A07D42" w:rsidRDefault="006E7AC9" w:rsidP="00410F1E">
            <w:pPr>
              <w:numPr>
                <w:ilvl w:val="0"/>
                <w:numId w:val="5"/>
              </w:numPr>
              <w:autoSpaceDE w:val="0"/>
              <w:autoSpaceDN w:val="0"/>
              <w:adjustRightInd w:val="0"/>
              <w:spacing w:after="0" w:line="240" w:lineRule="auto"/>
              <w:ind w:left="318" w:hanging="141"/>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pipety – 4zestawy </w:t>
            </w:r>
          </w:p>
          <w:p w:rsidR="006E7AC9" w:rsidRPr="00A07D42" w:rsidRDefault="006E7AC9" w:rsidP="00410F1E">
            <w:pPr>
              <w:numPr>
                <w:ilvl w:val="0"/>
                <w:numId w:val="5"/>
              </w:numPr>
              <w:autoSpaceDE w:val="0"/>
              <w:autoSpaceDN w:val="0"/>
              <w:adjustRightInd w:val="0"/>
              <w:spacing w:after="0" w:line="240" w:lineRule="auto"/>
              <w:ind w:left="318" w:hanging="141"/>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bagietki – 20szt </w:t>
            </w:r>
          </w:p>
          <w:p w:rsidR="006E7AC9" w:rsidRPr="00A07D42" w:rsidRDefault="006E7AC9" w:rsidP="00410F1E">
            <w:pPr>
              <w:numPr>
                <w:ilvl w:val="0"/>
                <w:numId w:val="5"/>
              </w:numPr>
              <w:autoSpaceDE w:val="0"/>
              <w:autoSpaceDN w:val="0"/>
              <w:adjustRightInd w:val="0"/>
              <w:spacing w:after="0" w:line="240" w:lineRule="auto"/>
              <w:ind w:left="318" w:hanging="141"/>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szkiełko laboratoryjne podstawowe – 4komplety </w:t>
            </w:r>
          </w:p>
          <w:p w:rsidR="006E7AC9" w:rsidRPr="00A07D42" w:rsidRDefault="006E7AC9" w:rsidP="00410F1E">
            <w:pPr>
              <w:numPr>
                <w:ilvl w:val="0"/>
                <w:numId w:val="5"/>
              </w:numPr>
              <w:autoSpaceDE w:val="0"/>
              <w:autoSpaceDN w:val="0"/>
              <w:adjustRightInd w:val="0"/>
              <w:spacing w:after="0" w:line="240" w:lineRule="auto"/>
              <w:ind w:left="318" w:hanging="141"/>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szkiełko laboratoryjne nakrywkowe – 4komplety </w:t>
            </w:r>
          </w:p>
          <w:p w:rsidR="006E7AC9" w:rsidRPr="00A07D42" w:rsidRDefault="006E7AC9" w:rsidP="00410F1E">
            <w:pPr>
              <w:numPr>
                <w:ilvl w:val="0"/>
                <w:numId w:val="5"/>
              </w:numPr>
              <w:autoSpaceDE w:val="0"/>
              <w:autoSpaceDN w:val="0"/>
              <w:adjustRightInd w:val="0"/>
              <w:spacing w:after="0" w:line="240" w:lineRule="auto"/>
              <w:ind w:left="318" w:hanging="141"/>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szalki – 20szt </w:t>
            </w:r>
          </w:p>
          <w:p w:rsidR="006E7AC9" w:rsidRPr="00A07D42" w:rsidRDefault="006E7AC9" w:rsidP="00410F1E">
            <w:pPr>
              <w:numPr>
                <w:ilvl w:val="0"/>
                <w:numId w:val="5"/>
              </w:numPr>
              <w:autoSpaceDE w:val="0"/>
              <w:autoSpaceDN w:val="0"/>
              <w:adjustRightInd w:val="0"/>
              <w:spacing w:after="0" w:line="240" w:lineRule="auto"/>
              <w:ind w:left="318" w:hanging="141"/>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cylindry – 10szt</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Palnik gazowy;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Palnik na propan-butan, zawór iglicowy, temperaturze płomienia ok. 1100°C; śr. króćca 9 mm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Palnik spirytusowy;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Palnik szklany spirytusowy z kołpakiem polipropylenowym, pojemność min. 150 ml</w:t>
            </w:r>
            <w:r w:rsidRPr="00A07D42">
              <w:rPr>
                <w:rFonts w:ascii="Times New Roman" w:eastAsia="Calibri" w:hAnsi="Times New Roman" w:cs="Times New Roman"/>
                <w:sz w:val="20"/>
                <w:szCs w:val="20"/>
                <w:lang w:eastAsia="en-US"/>
              </w:rPr>
              <w:t xml:space="preserve"> </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Statyw z wyposażeniem;</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 szt.</w:t>
            </w:r>
          </w:p>
        </w:tc>
        <w:tc>
          <w:tcPr>
            <w:tcW w:w="4819" w:type="dxa"/>
          </w:tcPr>
          <w:p w:rsidR="006E7AC9" w:rsidRPr="00A07D42" w:rsidRDefault="006E7AC9" w:rsidP="006E7AC9">
            <w:pPr>
              <w:spacing w:before="100" w:beforeAutospacing="1" w:after="100" w:afterAutospacing="1"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W skład zestawu wchodzą: Podstawa statywu 20 x 15 cm; Pręt stalowy długość ok 60 cm; Łącznik elementów x 2; Łapa uniwersalna dwupalczasta  1 szt.; Łapa </w:t>
            </w:r>
            <w:proofErr w:type="spellStart"/>
            <w:r w:rsidRPr="00A07D42">
              <w:rPr>
                <w:rFonts w:ascii="Times New Roman" w:eastAsia="Times New Roman" w:hAnsi="Times New Roman" w:cs="Times New Roman"/>
                <w:color w:val="auto"/>
                <w:sz w:val="20"/>
                <w:szCs w:val="20"/>
              </w:rPr>
              <w:t>trójpalczata</w:t>
            </w:r>
            <w:proofErr w:type="spellEnd"/>
            <w:r w:rsidRPr="00A07D42">
              <w:rPr>
                <w:rFonts w:ascii="Times New Roman" w:eastAsia="Times New Roman" w:hAnsi="Times New Roman" w:cs="Times New Roman"/>
                <w:color w:val="auto"/>
                <w:sz w:val="20"/>
                <w:szCs w:val="20"/>
              </w:rPr>
              <w:t xml:space="preserve"> z </w:t>
            </w:r>
            <w:proofErr w:type="spellStart"/>
            <w:r w:rsidRPr="00A07D42">
              <w:rPr>
                <w:rFonts w:ascii="Times New Roman" w:eastAsia="Times New Roman" w:hAnsi="Times New Roman" w:cs="Times New Roman"/>
                <w:color w:val="auto"/>
                <w:sz w:val="20"/>
                <w:szCs w:val="20"/>
              </w:rPr>
              <w:t>łęcznikiem</w:t>
            </w:r>
            <w:proofErr w:type="spellEnd"/>
            <w:r w:rsidRPr="00A07D42">
              <w:rPr>
                <w:rFonts w:ascii="Times New Roman" w:eastAsia="Times New Roman" w:hAnsi="Times New Roman" w:cs="Times New Roman"/>
                <w:color w:val="auto"/>
                <w:sz w:val="20"/>
                <w:szCs w:val="20"/>
              </w:rPr>
              <w:t xml:space="preserve"> 1 szt.; Łapa uniwersalna z </w:t>
            </w:r>
            <w:proofErr w:type="spellStart"/>
            <w:r w:rsidRPr="00A07D42">
              <w:rPr>
                <w:rFonts w:ascii="Times New Roman" w:eastAsia="Times New Roman" w:hAnsi="Times New Roman" w:cs="Times New Roman"/>
                <w:color w:val="auto"/>
                <w:sz w:val="20"/>
                <w:szCs w:val="20"/>
              </w:rPr>
              <w:t>łęcznikiem</w:t>
            </w:r>
            <w:proofErr w:type="spellEnd"/>
            <w:r w:rsidRPr="00A07D42">
              <w:rPr>
                <w:rFonts w:ascii="Times New Roman" w:eastAsia="Times New Roman" w:hAnsi="Times New Roman" w:cs="Times New Roman"/>
                <w:color w:val="auto"/>
                <w:sz w:val="20"/>
                <w:szCs w:val="20"/>
              </w:rPr>
              <w:t xml:space="preserve"> 1szt.; Pierścień otwarty Ø 95 1 szt.; Pierścień otwarty Ø 50 2 szt.</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odczynników/substancji chemicznych(metale, niemetale, tlenki, wodorotlenki, kwasy, sole, alkohole, cukry);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zestaw</w:t>
            </w:r>
          </w:p>
        </w:tc>
        <w:tc>
          <w:tcPr>
            <w:tcW w:w="4819"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Na zestaw składają się: </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1. Alkohol etylowy 2. Alkohol propylowy 3. Alkohol trójwodorotlenowy (gliceryna, glicerol, </w:t>
            </w:r>
            <w:proofErr w:type="spellStart"/>
            <w:r w:rsidRPr="00A07D42">
              <w:rPr>
                <w:rFonts w:ascii="Times New Roman" w:eastAsiaTheme="minorHAnsi" w:hAnsi="Times New Roman" w:cs="Times New Roman"/>
                <w:color w:val="auto"/>
                <w:sz w:val="20"/>
                <w:szCs w:val="20"/>
                <w:lang w:eastAsia="en-US"/>
              </w:rPr>
              <w:t>propanotriol</w:t>
            </w:r>
            <w:proofErr w:type="spellEnd"/>
            <w:r w:rsidRPr="00A07D42">
              <w:rPr>
                <w:rFonts w:ascii="Times New Roman" w:eastAsiaTheme="minorHAnsi" w:hAnsi="Times New Roman" w:cs="Times New Roman"/>
                <w:color w:val="auto"/>
                <w:sz w:val="20"/>
                <w:szCs w:val="20"/>
                <w:lang w:eastAsia="en-US"/>
              </w:rPr>
              <w:t xml:space="preserve">) 100 ml 4. Amoniak 5. Azotan(V)amonu 6. Azotan(V)potasu 7. Azotan(V)sodu 8. Azotan(V)srebra 10 g 9. Benzyna ekstrakcyjna 10. Bibuła filtracyjna jakościowa </w:t>
            </w:r>
            <w:proofErr w:type="spellStart"/>
            <w:r w:rsidRPr="00A07D42">
              <w:rPr>
                <w:rFonts w:ascii="Times New Roman" w:eastAsiaTheme="minorHAnsi" w:hAnsi="Times New Roman" w:cs="Times New Roman"/>
                <w:color w:val="auto"/>
                <w:sz w:val="20"/>
                <w:szCs w:val="20"/>
                <w:lang w:eastAsia="en-US"/>
              </w:rPr>
              <w:t>średniosącząca</w:t>
            </w:r>
            <w:proofErr w:type="spellEnd"/>
            <w:r w:rsidRPr="00A07D42">
              <w:rPr>
                <w:rFonts w:ascii="Times New Roman" w:eastAsiaTheme="minorHAnsi" w:hAnsi="Times New Roman" w:cs="Times New Roman"/>
                <w:color w:val="auto"/>
                <w:sz w:val="20"/>
                <w:szCs w:val="20"/>
                <w:lang w:eastAsia="en-US"/>
              </w:rPr>
              <w:t xml:space="preserve"> 11. Błękit tymolowy 12. Brąz (stop- blaszka grubość 0,2 mm) 13. Butan 14. Chlorek miedzi(II) 15. Chlorek potasu 100 g 16. Chlorek sodu 250 g</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17. Chlorek wapnia 100 g 18. Chlorek żelaza(III) l 19. Cyna (metal-granulki) 50 g 20. Cynk (metal-drut Ø 2 mm) 50 g 21. Dwuchromian(VI)potasu 50 g 22. </w:t>
            </w:r>
            <w:proofErr w:type="spellStart"/>
            <w:r w:rsidRPr="00A07D42">
              <w:rPr>
                <w:rFonts w:ascii="Times New Roman" w:eastAsiaTheme="minorHAnsi" w:hAnsi="Times New Roman" w:cs="Times New Roman"/>
                <w:color w:val="auto"/>
                <w:sz w:val="20"/>
                <w:szCs w:val="20"/>
                <w:lang w:val="en-US" w:eastAsia="en-US"/>
              </w:rPr>
              <w:t>Fenoloftaleina</w:t>
            </w:r>
            <w:proofErr w:type="spellEnd"/>
            <w:r w:rsidRPr="00A07D42">
              <w:rPr>
                <w:rFonts w:ascii="Times New Roman" w:eastAsiaTheme="minorHAnsi" w:hAnsi="Times New Roman" w:cs="Times New Roman"/>
                <w:color w:val="auto"/>
                <w:sz w:val="20"/>
                <w:szCs w:val="20"/>
                <w:lang w:val="en-US" w:eastAsia="en-US"/>
              </w:rPr>
              <w:t xml:space="preserve"> 23. </w:t>
            </w:r>
            <w:proofErr w:type="spellStart"/>
            <w:r w:rsidRPr="00A07D42">
              <w:rPr>
                <w:rFonts w:ascii="Times New Roman" w:eastAsiaTheme="minorHAnsi" w:hAnsi="Times New Roman" w:cs="Times New Roman"/>
                <w:color w:val="auto"/>
                <w:sz w:val="20"/>
                <w:szCs w:val="20"/>
                <w:lang w:val="en-US" w:eastAsia="en-US"/>
              </w:rPr>
              <w:t>Fosfor</w:t>
            </w:r>
            <w:proofErr w:type="spellEnd"/>
            <w:r w:rsidRPr="00A07D42">
              <w:rPr>
                <w:rFonts w:ascii="Times New Roman" w:eastAsiaTheme="minorHAnsi" w:hAnsi="Times New Roman" w:cs="Times New Roman"/>
                <w:color w:val="auto"/>
                <w:sz w:val="20"/>
                <w:szCs w:val="20"/>
                <w:lang w:val="en-US" w:eastAsia="en-US"/>
              </w:rPr>
              <w:t xml:space="preserve"> </w:t>
            </w:r>
            <w:proofErr w:type="spellStart"/>
            <w:r w:rsidRPr="00A07D42">
              <w:rPr>
                <w:rFonts w:ascii="Times New Roman" w:eastAsiaTheme="minorHAnsi" w:hAnsi="Times New Roman" w:cs="Times New Roman"/>
                <w:color w:val="auto"/>
                <w:sz w:val="20"/>
                <w:szCs w:val="20"/>
                <w:lang w:val="en-US" w:eastAsia="en-US"/>
              </w:rPr>
              <w:t>czerwony</w:t>
            </w:r>
            <w:proofErr w:type="spellEnd"/>
            <w:r w:rsidRPr="00A07D42">
              <w:rPr>
                <w:rFonts w:ascii="Times New Roman" w:eastAsiaTheme="minorHAnsi" w:hAnsi="Times New Roman" w:cs="Times New Roman"/>
                <w:color w:val="auto"/>
                <w:sz w:val="20"/>
                <w:szCs w:val="20"/>
                <w:lang w:val="en-US" w:eastAsia="en-US"/>
              </w:rPr>
              <w:t xml:space="preserve"> 25 g 24. </w:t>
            </w:r>
            <w:proofErr w:type="spellStart"/>
            <w:r w:rsidRPr="00A07D42">
              <w:rPr>
                <w:rFonts w:ascii="Times New Roman" w:eastAsiaTheme="minorHAnsi" w:hAnsi="Times New Roman" w:cs="Times New Roman"/>
                <w:color w:val="auto"/>
                <w:sz w:val="20"/>
                <w:szCs w:val="20"/>
                <w:lang w:val="en-US" w:eastAsia="en-US"/>
              </w:rPr>
              <w:t>Glin</w:t>
            </w:r>
            <w:proofErr w:type="spellEnd"/>
            <w:r w:rsidRPr="00A07D42">
              <w:rPr>
                <w:rFonts w:ascii="Times New Roman" w:eastAsiaTheme="minorHAnsi" w:hAnsi="Times New Roman" w:cs="Times New Roman"/>
                <w:color w:val="auto"/>
                <w:sz w:val="20"/>
                <w:szCs w:val="20"/>
                <w:lang w:val="en-US" w:eastAsia="en-US"/>
              </w:rPr>
              <w:t xml:space="preserve"> (metal- </w:t>
            </w:r>
            <w:proofErr w:type="spellStart"/>
            <w:r w:rsidRPr="00A07D42">
              <w:rPr>
                <w:rFonts w:ascii="Times New Roman" w:eastAsiaTheme="minorHAnsi" w:hAnsi="Times New Roman" w:cs="Times New Roman"/>
                <w:color w:val="auto"/>
                <w:sz w:val="20"/>
                <w:szCs w:val="20"/>
                <w:lang w:val="en-US" w:eastAsia="en-US"/>
              </w:rPr>
              <w:t>drut</w:t>
            </w:r>
            <w:proofErr w:type="spellEnd"/>
            <w:r w:rsidRPr="00A07D42">
              <w:rPr>
                <w:rFonts w:ascii="Times New Roman" w:eastAsiaTheme="minorHAnsi" w:hAnsi="Times New Roman" w:cs="Times New Roman"/>
                <w:color w:val="auto"/>
                <w:sz w:val="20"/>
                <w:szCs w:val="20"/>
                <w:lang w:val="en-US" w:eastAsia="en-US"/>
              </w:rPr>
              <w:t xml:space="preserve"> Ø 2 mm) 50 g 25. </w:t>
            </w:r>
            <w:proofErr w:type="spellStart"/>
            <w:r w:rsidRPr="00A07D42">
              <w:rPr>
                <w:rFonts w:ascii="Times New Roman" w:eastAsiaTheme="minorHAnsi" w:hAnsi="Times New Roman" w:cs="Times New Roman"/>
                <w:color w:val="auto"/>
                <w:sz w:val="20"/>
                <w:szCs w:val="20"/>
                <w:lang w:val="en-US" w:eastAsia="en-US"/>
              </w:rPr>
              <w:t>Glin</w:t>
            </w:r>
            <w:proofErr w:type="spellEnd"/>
            <w:r w:rsidRPr="00A07D42">
              <w:rPr>
                <w:rFonts w:ascii="Times New Roman" w:eastAsiaTheme="minorHAnsi" w:hAnsi="Times New Roman" w:cs="Times New Roman"/>
                <w:color w:val="auto"/>
                <w:sz w:val="20"/>
                <w:szCs w:val="20"/>
                <w:lang w:val="en-US" w:eastAsia="en-US"/>
              </w:rPr>
              <w:t xml:space="preserve"> (metal-</w:t>
            </w:r>
            <w:proofErr w:type="spellStart"/>
            <w:r w:rsidRPr="00A07D42">
              <w:rPr>
                <w:rFonts w:ascii="Times New Roman" w:eastAsiaTheme="minorHAnsi" w:hAnsi="Times New Roman" w:cs="Times New Roman"/>
                <w:color w:val="auto"/>
                <w:sz w:val="20"/>
                <w:szCs w:val="20"/>
                <w:lang w:val="en-US" w:eastAsia="en-US"/>
              </w:rPr>
              <w:t>blaszka</w:t>
            </w:r>
            <w:proofErr w:type="spellEnd"/>
            <w:r w:rsidRPr="00A07D42">
              <w:rPr>
                <w:rFonts w:ascii="Times New Roman" w:eastAsiaTheme="minorHAnsi" w:hAnsi="Times New Roman" w:cs="Times New Roman"/>
                <w:color w:val="auto"/>
                <w:sz w:val="20"/>
                <w:szCs w:val="20"/>
                <w:lang w:val="en-US" w:eastAsia="en-US"/>
              </w:rPr>
              <w:t xml:space="preserve">) 100 cm2 26. </w:t>
            </w:r>
            <w:r w:rsidRPr="00A07D42">
              <w:rPr>
                <w:rFonts w:ascii="Times New Roman" w:eastAsiaTheme="minorHAnsi" w:hAnsi="Times New Roman" w:cs="Times New Roman"/>
                <w:color w:val="auto"/>
                <w:sz w:val="20"/>
                <w:szCs w:val="20"/>
                <w:lang w:eastAsia="en-US"/>
              </w:rPr>
              <w:t xml:space="preserve">Glin (metal-pył) 25 g 27. Jodyna 28. Krzemian sodu (szkło wodne) 100 ml 29. Kwas </w:t>
            </w:r>
            <w:proofErr w:type="spellStart"/>
            <w:r w:rsidRPr="00A07D42">
              <w:rPr>
                <w:rFonts w:ascii="Times New Roman" w:eastAsiaTheme="minorHAnsi" w:hAnsi="Times New Roman" w:cs="Times New Roman"/>
                <w:color w:val="auto"/>
                <w:sz w:val="20"/>
                <w:szCs w:val="20"/>
                <w:lang w:eastAsia="en-US"/>
              </w:rPr>
              <w:t>aminooctowy</w:t>
            </w:r>
            <w:proofErr w:type="spellEnd"/>
            <w:r w:rsidRPr="00A07D42">
              <w:rPr>
                <w:rFonts w:ascii="Times New Roman" w:eastAsiaTheme="minorHAnsi" w:hAnsi="Times New Roman" w:cs="Times New Roman"/>
                <w:color w:val="auto"/>
                <w:sz w:val="20"/>
                <w:szCs w:val="20"/>
                <w:lang w:eastAsia="en-US"/>
              </w:rPr>
              <w:t xml:space="preserve"> (glicyna) 50 g 30. Kwas azotowy(V) 31. Kwas chlorowodorowy 32. Kwas cytrynowy 50 g 33. Kwas fosforowy 34. Kwas mlekowy 35. Kwas mrówkowy 36. Kwas octowy 37. Kwas oleinowy (oleina) 100 ml 38. Kwas siarkowy 39. Kwas stearynowy (stearyna) 50 g 40. Magnez (metal-wiórki) 50 g 41. Magnez (metal-wstążki) 50 g 42. Manganian(VII) potasu 43. Miedź  44. Miedź 45. Mosiądz 46. Nadtlenek wodoru ok.30% (woda utleniona, perhydrol) 100 ml 47. Octan etylu 100 ml 48. Octan ołowiu(II) 25 g 49. Octan sodu bezwodny 50 g 50. Ołów 51. Oranż metylowy (wskaźnik) 5g 52. Parafina rafinowana (granulki) 50 g 53. Paski lakmusowe obojętne 54. Paski wskaźnikowe uniwersalne 55. Ropa naftowa (minerał) 250 ml 56. Sacharoza 57. Sączki jakościowe 58. Siarczan(VI)magnezu 59. Siarczan(VI)miedzi(II) 60. Siarczan(VI)sodu 61. Siarczan(VI)wapnia 62. Siarczan(VI)wapnia 2hydrat 63. Siarka 250 g 64. Skrobia ziemniaczana 100 g 65. Sód 66. Stop Wooda 67. Świeczki miniaturowe 20 szt. 68. Tlenek magnezu 50 g 69. Tlenek </w:t>
            </w:r>
            <w:r w:rsidRPr="00A07D42">
              <w:rPr>
                <w:rFonts w:ascii="Times New Roman" w:eastAsiaTheme="minorHAnsi" w:hAnsi="Times New Roman" w:cs="Times New Roman"/>
                <w:color w:val="auto"/>
                <w:sz w:val="20"/>
                <w:szCs w:val="20"/>
                <w:lang w:eastAsia="en-US"/>
              </w:rPr>
              <w:lastRenderedPageBreak/>
              <w:t>miedzi(II) 50 g 70. Tlenek ołowiu(II) (glejta) 50 g 71. Tlenek żelaza(III) 50 g 72. Węgiel brunatny 73. Węgiel drzewny 74. Węglan potasu bezwodny 100 g 75. Węglan sodu bezwodny 76. Węglan sodu kwaśny(wodorowęglan sodu) 100 g 77. Węglan wapnia 78. Węglan wapnia 79. Węglik wapnia (karbid ) 200 g 80. Wodorotlenek potasu 81. Wodorotlenek sodu 82. Wodorotlenek wapnia 250 g 83. Żelazo (metal- drut Ø1 mm) 50 g 84. Żelazo (metal- proszek) 100 g</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39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Modele do budowy cząsteczek;</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zestaw</w:t>
            </w:r>
          </w:p>
        </w:tc>
        <w:tc>
          <w:tcPr>
            <w:tcW w:w="4819" w:type="dxa"/>
          </w:tcPr>
          <w:p w:rsidR="006E7AC9" w:rsidRPr="00A07D42" w:rsidRDefault="006E7AC9" w:rsidP="006E7AC9">
            <w:pPr>
              <w:spacing w:before="100" w:beforeAutospacing="1" w:after="100" w:afterAutospacing="1"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Zestaw dydaktyczny pozwala budować struktury chemiczne. Zestaw kulek (imitujących atomy) i łączników z tworzywa sztucznego. Skład:                                            -węgiel 12 -siarka 13  -tlen 22  -azot 10  -fosfor 7  -metal </w:t>
            </w:r>
            <w:proofErr w:type="spellStart"/>
            <w:r w:rsidRPr="00A07D42">
              <w:rPr>
                <w:rFonts w:ascii="Times New Roman" w:eastAsia="Times New Roman" w:hAnsi="Times New Roman" w:cs="Times New Roman"/>
                <w:color w:val="auto"/>
                <w:sz w:val="20"/>
                <w:szCs w:val="20"/>
              </w:rPr>
              <w:t>duze</w:t>
            </w:r>
            <w:proofErr w:type="spellEnd"/>
            <w:r w:rsidRPr="00A07D42">
              <w:rPr>
                <w:rFonts w:ascii="Times New Roman" w:eastAsia="Times New Roman" w:hAnsi="Times New Roman" w:cs="Times New Roman"/>
                <w:color w:val="auto"/>
                <w:sz w:val="20"/>
                <w:szCs w:val="20"/>
              </w:rPr>
              <w:t xml:space="preserve"> 11  -metal małe 3   -fluor 8  -wodór 14   -łączenie duże 36    -łączenie małe 50</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Układ okresowy - plansza;</w:t>
            </w:r>
          </w:p>
        </w:tc>
        <w:tc>
          <w:tcPr>
            <w:tcW w:w="1276"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1 szt.</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Kolorowy układ okresowy pierwiastków chemicznych o wymiarach 175 cm x 100 cm, w postaci foliowanej planszy oprawionej w drążki i sznurek do zawieszenia na ścianie.</w:t>
            </w:r>
            <w:r w:rsidRPr="00A07D42">
              <w:rPr>
                <w:rFonts w:ascii="Times New Roman" w:eastAsia="Calibri" w:hAnsi="Times New Roman" w:cs="Times New Roman"/>
                <w:color w:val="000000"/>
                <w:sz w:val="20"/>
                <w:szCs w:val="20"/>
              </w:rPr>
              <w:br/>
              <w:t>Przedstawione na nim następujące informacje o pierwiastkach: symbol chemiczny, nazwa i liczba atomowa, stopień utleniania, masa atomowa, konfiguracja elektronowa, a także charakter tlenku, temperatura topnienia i wrzenia, wartość jonizacji oraz gęstość i elektroujemność.</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Tabela rozpuszczalności – plansza;</w:t>
            </w:r>
          </w:p>
        </w:tc>
        <w:tc>
          <w:tcPr>
            <w:tcW w:w="1276"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1 szt. </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p>
        </w:tc>
        <w:tc>
          <w:tcPr>
            <w:tcW w:w="4819" w:type="dxa"/>
          </w:tcPr>
          <w:p w:rsidR="006E7AC9" w:rsidRPr="00A07D42" w:rsidRDefault="006E7AC9" w:rsidP="006E7AC9">
            <w:pPr>
              <w:keepNext/>
              <w:keepLines/>
              <w:spacing w:before="40" w:after="0"/>
              <w:outlineLvl w:val="1"/>
              <w:rPr>
                <w:rFonts w:ascii="Times New Roman" w:eastAsia="Times New Roman" w:hAnsi="Times New Roman" w:cs="Times New Roman"/>
                <w:color w:val="auto"/>
                <w:sz w:val="20"/>
                <w:szCs w:val="20"/>
              </w:rPr>
            </w:pPr>
            <w:r w:rsidRPr="00A07D42">
              <w:rPr>
                <w:rFonts w:ascii="Times New Roman" w:eastAsiaTheme="majorEastAsia" w:hAnsi="Times New Roman" w:cs="Times New Roman"/>
                <w:color w:val="auto"/>
                <w:sz w:val="20"/>
                <w:szCs w:val="20"/>
              </w:rPr>
              <w:t xml:space="preserve">Tabela rozpuszczalności soli i wodorotlenków,  w folii, oprawiona w rurki PVC z zawieszką.; wymiary: </w:t>
            </w:r>
            <w:r w:rsidRPr="00A07D42">
              <w:rPr>
                <w:rFonts w:ascii="Times New Roman" w:eastAsiaTheme="majorEastAsia" w:hAnsi="Times New Roman" w:cs="Times New Roman"/>
                <w:bCs/>
                <w:color w:val="auto"/>
                <w:sz w:val="20"/>
                <w:szCs w:val="20"/>
              </w:rPr>
              <w:t>70 x 100 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Dygestorium chemiczne – wersja wzbogacona;</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bCs/>
                <w:color w:val="auto"/>
                <w:sz w:val="20"/>
                <w:szCs w:val="20"/>
              </w:rPr>
              <w:t xml:space="preserve">Dygestorium chemiczne – wersja wzbogacona; 1szt., </w:t>
            </w:r>
            <w:r w:rsidRPr="00A07D42">
              <w:rPr>
                <w:rFonts w:ascii="Times New Roman" w:hAnsi="Times New Roman" w:cs="Times New Roman"/>
                <w:color w:val="auto"/>
                <w:sz w:val="20"/>
                <w:szCs w:val="20"/>
              </w:rPr>
              <w:t>Digestorium przeznaczony jest do realizacji podstawowych doświadczeń z przedmiotu fizyka-chemia w szkole podstawowej. Nauczyciel dokonuje prezentacji ćwiczenia przebywając z uczniami w pracowni. Uczniowie obserwują doświadczenie stojąc po przeciwnej stronie digestorium. Uczniowie widzą przez tylną szybę.</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Dygestorium chemiczne </w:t>
            </w:r>
            <w:r w:rsidRPr="00A07D42">
              <w:rPr>
                <w:rFonts w:ascii="Times New Roman" w:hAnsi="Times New Roman" w:cs="Times New Roman"/>
                <w:b/>
                <w:bCs/>
                <w:color w:val="auto"/>
                <w:sz w:val="20"/>
                <w:szCs w:val="20"/>
              </w:rPr>
              <w:t xml:space="preserve">z </w:t>
            </w:r>
            <w:r w:rsidRPr="00A07D42">
              <w:rPr>
                <w:rFonts w:ascii="Times New Roman" w:hAnsi="Times New Roman" w:cs="Times New Roman"/>
                <w:bCs/>
                <w:color w:val="auto"/>
                <w:sz w:val="20"/>
                <w:szCs w:val="20"/>
              </w:rPr>
              <w:t>pełnym wyposażeniem,</w:t>
            </w:r>
            <w:r w:rsidRPr="00A07D42">
              <w:rPr>
                <w:rFonts w:ascii="Times New Roman" w:hAnsi="Times New Roman" w:cs="Times New Roman"/>
                <w:b/>
                <w:bCs/>
                <w:color w:val="auto"/>
                <w:sz w:val="20"/>
                <w:szCs w:val="20"/>
              </w:rPr>
              <w:t xml:space="preserve"> </w:t>
            </w:r>
            <w:r w:rsidRPr="00A07D42">
              <w:rPr>
                <w:rFonts w:ascii="Times New Roman" w:hAnsi="Times New Roman" w:cs="Times New Roman"/>
                <w:color w:val="auto"/>
                <w:sz w:val="20"/>
                <w:szCs w:val="20"/>
              </w:rPr>
              <w:t>wyciąg elektryczny o wydajności 250m³ oraz rura odprowadzająca Ø 150 i długości 3m.</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Wyposażenie komory manipulacyjnej: </w:t>
            </w:r>
            <w:r w:rsidRPr="00A07D42">
              <w:rPr>
                <w:rFonts w:ascii="Times New Roman" w:eastAsia="Times New Roman" w:hAnsi="Times New Roman" w:cs="Times New Roman"/>
                <w:bCs/>
                <w:color w:val="auto"/>
                <w:sz w:val="20"/>
                <w:szCs w:val="20"/>
              </w:rPr>
              <w:t xml:space="preserve">Oświetlenie wraz z gniazdem zasilającym 230 volt, Zlew polipropylenowy odporny na substancje chemiczne z odpływem, Bateria </w:t>
            </w:r>
            <w:proofErr w:type="spellStart"/>
            <w:r w:rsidRPr="00A07D42">
              <w:rPr>
                <w:rFonts w:ascii="Times New Roman" w:eastAsia="Times New Roman" w:hAnsi="Times New Roman" w:cs="Times New Roman"/>
                <w:bCs/>
                <w:color w:val="auto"/>
                <w:sz w:val="20"/>
                <w:szCs w:val="20"/>
              </w:rPr>
              <w:t>kpl</w:t>
            </w:r>
            <w:proofErr w:type="spellEnd"/>
            <w:r w:rsidRPr="00A07D42">
              <w:rPr>
                <w:rFonts w:ascii="Times New Roman" w:eastAsia="Times New Roman" w:hAnsi="Times New Roman" w:cs="Times New Roman"/>
                <w:bCs/>
                <w:color w:val="auto"/>
                <w:sz w:val="20"/>
                <w:szCs w:val="20"/>
              </w:rPr>
              <w:t xml:space="preserve"> z podłączeniem, Palnik gazowy z zaworem oraz nabojem. </w:t>
            </w:r>
          </w:p>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Dolna komora wyposażona jest w dwuskrzydłowe drzwi, a w górnym panelu zamontowana jest instalacja 220V</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Czasza grzejna</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1 szt. </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Posiada automatyczną regulację temperatury, wyświetlacz cyfrowy oraz funkcję mieszania. Szybkie i równomierne nagrzewanie do</w:t>
            </w:r>
            <w:r w:rsidRPr="00A07D42">
              <w:rPr>
                <w:rFonts w:ascii="Times New Roman" w:eastAsia="Calibri" w:hAnsi="Times New Roman" w:cs="Times New Roman"/>
                <w:color w:val="000000"/>
                <w:sz w:val="20"/>
                <w:szCs w:val="20"/>
              </w:rPr>
              <w:br/>
              <w:t>wskazanej temperatury (max. do 450); poj.1000ml, pobór mocy 350W</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Wskaźnik laserowy</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4 w 1 metalowy długopis, rysik do PDA, wskaźnik laserowy oraz mini latarka</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Moc: &lt;1 </w:t>
            </w:r>
            <w:proofErr w:type="spellStart"/>
            <w:r w:rsidRPr="00A07D42">
              <w:rPr>
                <w:rFonts w:ascii="Times New Roman" w:eastAsia="Times New Roman" w:hAnsi="Times New Roman" w:cs="Times New Roman"/>
                <w:color w:val="auto"/>
                <w:sz w:val="20"/>
                <w:szCs w:val="20"/>
              </w:rPr>
              <w:t>mW</w:t>
            </w:r>
            <w:proofErr w:type="spellEnd"/>
            <w:r w:rsidRPr="00A07D42">
              <w:rPr>
                <w:rFonts w:ascii="Times New Roman" w:eastAsia="Times New Roman" w:hAnsi="Times New Roman" w:cs="Times New Roman"/>
                <w:color w:val="auto"/>
                <w:sz w:val="20"/>
                <w:szCs w:val="20"/>
              </w:rPr>
              <w:t xml:space="preserve">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Zasięg lasera: do 200 m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Długość fali: 650 </w:t>
            </w:r>
            <w:proofErr w:type="spellStart"/>
            <w:r w:rsidRPr="00A07D42">
              <w:rPr>
                <w:rFonts w:ascii="Times New Roman" w:eastAsia="Times New Roman" w:hAnsi="Times New Roman" w:cs="Times New Roman"/>
                <w:color w:val="auto"/>
                <w:sz w:val="20"/>
                <w:szCs w:val="20"/>
              </w:rPr>
              <w:t>nm</w:t>
            </w:r>
            <w:proofErr w:type="spellEnd"/>
            <w:r w:rsidRPr="00A07D42">
              <w:rPr>
                <w:rFonts w:ascii="Times New Roman" w:eastAsia="Times New Roman" w:hAnsi="Times New Roman" w:cs="Times New Roman"/>
                <w:color w:val="auto"/>
                <w:sz w:val="20"/>
                <w:szCs w:val="20"/>
              </w:rPr>
              <w:t xml:space="preserve"> </w:t>
            </w:r>
          </w:p>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Times New Roman" w:hAnsi="Times New Roman" w:cs="Times New Roman"/>
                <w:color w:val="auto"/>
                <w:sz w:val="20"/>
                <w:szCs w:val="20"/>
              </w:rPr>
              <w:t>Wymiary wskaźnika: 10x150 mm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Poziomica laserowa</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Calibri" w:hAnsi="Times New Roman" w:cs="Times New Roman"/>
                <w:color w:val="000000"/>
                <w:sz w:val="20"/>
                <w:szCs w:val="20"/>
              </w:rPr>
              <w:t>4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Times New Roman" w:hAnsi="Times New Roman" w:cs="Times New Roman"/>
                <w:color w:val="000000"/>
                <w:sz w:val="20"/>
                <w:szCs w:val="20"/>
              </w:rPr>
              <w:t xml:space="preserve">Mini poziomnica laserowa. </w:t>
            </w:r>
            <w:r w:rsidRPr="00A07D42">
              <w:rPr>
                <w:rFonts w:ascii="Times New Roman" w:eastAsia="Times New Roman" w:hAnsi="Times New Roman" w:cs="Times New Roman"/>
                <w:color w:val="auto"/>
                <w:sz w:val="20"/>
                <w:szCs w:val="20"/>
              </w:rPr>
              <w:t xml:space="preserve">Trzy libelle umożliwiają wyznaczenie poziomu, pionu oraz nachylenia 45°. W </w:t>
            </w:r>
            <w:r w:rsidRPr="00A07D42">
              <w:rPr>
                <w:rFonts w:ascii="Times New Roman" w:eastAsia="Times New Roman" w:hAnsi="Times New Roman" w:cs="Times New Roman"/>
                <w:color w:val="auto"/>
                <w:sz w:val="20"/>
                <w:szCs w:val="20"/>
              </w:rPr>
              <w:lastRenderedPageBreak/>
              <w:t>zestawie regulowany mini statyw. Długość fali lasera 650nm</w:t>
            </w:r>
            <w:r w:rsidRPr="00A07D42">
              <w:rPr>
                <w:rFonts w:ascii="Times New Roman" w:eastAsia="Times New Roman" w:hAnsi="Times New Roman" w:cs="Times New Roman"/>
                <w:color w:val="000000"/>
                <w:sz w:val="20"/>
                <w:szCs w:val="20"/>
              </w:rPr>
              <w:t xml:space="preserve">. </w:t>
            </w:r>
            <w:r w:rsidRPr="00A07D42">
              <w:rPr>
                <w:rFonts w:ascii="Times New Roman" w:eastAsia="Times New Roman" w:hAnsi="Times New Roman" w:cs="Times New Roman"/>
                <w:color w:val="auto"/>
                <w:sz w:val="20"/>
                <w:szCs w:val="20"/>
              </w:rPr>
              <w:t>Moc lasera ≤1mW</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46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Zasilacz prądu stałego o możliwym poborze prądu 3A z zabezpieczeniem przeciw przeciążeniowym;</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1 szt. </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Zasilacz prądu stałego  z płynną regulacją napięcia wyjściowego. Wyposażony w diodę LED sygnalizującą pracę urządzenia oraz duże wyświetlacze ciekłokrystaliczne (16 mm) wskazujące wartość napięcia wyjściowego (V) oraz wartość prądu obciążenia (A). Z zabezpieczeniem przeciwzwarciowym i </w:t>
            </w:r>
            <w:proofErr w:type="spellStart"/>
            <w:r w:rsidRPr="00A07D42">
              <w:rPr>
                <w:rFonts w:ascii="Times New Roman" w:eastAsia="Calibri" w:hAnsi="Times New Roman" w:cs="Times New Roman"/>
                <w:color w:val="000000"/>
                <w:sz w:val="20"/>
                <w:szCs w:val="20"/>
              </w:rPr>
              <w:t>przeciwprzeciążeniowym</w:t>
            </w:r>
            <w:proofErr w:type="spellEnd"/>
            <w:r w:rsidRPr="00A07D42">
              <w:rPr>
                <w:rFonts w:ascii="Times New Roman" w:eastAsia="Calibri" w:hAnsi="Times New Roman" w:cs="Times New Roman"/>
                <w:color w:val="000000"/>
                <w:sz w:val="20"/>
                <w:szCs w:val="20"/>
              </w:rPr>
              <w:t xml:space="preserve">. </w:t>
            </w:r>
          </w:p>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 xml:space="preserve">Napięcie wejściowe: 115/230 V AC, 50-60 </w:t>
            </w:r>
            <w:proofErr w:type="spellStart"/>
            <w:r w:rsidRPr="00A07D42">
              <w:rPr>
                <w:rFonts w:ascii="Times New Roman" w:eastAsia="Calibri" w:hAnsi="Times New Roman" w:cs="Times New Roman"/>
                <w:color w:val="000000"/>
                <w:sz w:val="20"/>
                <w:szCs w:val="20"/>
              </w:rPr>
              <w:t>Hz</w:t>
            </w:r>
            <w:proofErr w:type="spellEnd"/>
            <w:r w:rsidRPr="00A07D42">
              <w:rPr>
                <w:rFonts w:ascii="Times New Roman" w:eastAsia="Calibri" w:hAnsi="Times New Roman" w:cs="Times New Roman"/>
                <w:color w:val="000000"/>
                <w:sz w:val="20"/>
                <w:szCs w:val="20"/>
              </w:rPr>
              <w:t xml:space="preserve"> (przełącznik zewnętrzny); zakres regulacji napięcia wyjściowego: 0-15 V; zakres regulacji prądu obciążenia: 0-3 A; zabezpieczenie prądowe: 3 A. Moc wyjściowa: 45 W. Wymiary: 9,5x16x22,5 cm; </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Maszyna elektrostatyczna</w:t>
            </w:r>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Maszyna elektrostatyczna umożliwiająca wytwarzanie napięcia elektrycznego oraz ładunków elektrycznych o różnych znakach (dodatnich i ujemnych), które oddzielnie gromadzone są w butelkach lejdejskich (dwa charakterystyczne pojemniki). Ma pas uruchomiany korbą, regulowaną długość iskry oraz dwa wysokonapięciowe kondensatory (butelki lejdejskie). </w:t>
            </w:r>
          </w:p>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 xml:space="preserve">Wymiary: 30 x 21 x 38 cm. </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lang w:val="en-US"/>
              </w:rPr>
              <w:t xml:space="preserve">Generator van de </w:t>
            </w:r>
            <w:proofErr w:type="spellStart"/>
            <w:r w:rsidRPr="00A07D42">
              <w:rPr>
                <w:rFonts w:ascii="Times New Roman" w:eastAsia="Calibri" w:hAnsi="Times New Roman" w:cs="Times New Roman"/>
                <w:color w:val="000000"/>
                <w:sz w:val="20"/>
                <w:szCs w:val="20"/>
                <w:lang w:val="en-US"/>
              </w:rPr>
              <w:t>Graaffa</w:t>
            </w:r>
            <w:proofErr w:type="spellEnd"/>
          </w:p>
        </w:tc>
        <w:tc>
          <w:tcPr>
            <w:tcW w:w="1276"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before="100" w:beforeAutospacing="1" w:after="100" w:afterAutospacing="1"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Generator z główną elektrodą w kształcie aluminiowej czaszy. Układ przenoszący ładunek to pas transmisyjny wykonany z wytrzymałego neoprenu. Elektroda rozładowująca jest zaopatrzona w izolowany uchwyt i kabel połączeniowy. Przezroczysta obudowa. Napęd elektryczny.              - maks. napięcie na głównej elektrodzie: 250 </w:t>
            </w:r>
            <w:proofErr w:type="spellStart"/>
            <w:r w:rsidRPr="00A07D42">
              <w:rPr>
                <w:rFonts w:ascii="Times New Roman" w:eastAsia="Times New Roman" w:hAnsi="Times New Roman" w:cs="Times New Roman"/>
                <w:color w:val="auto"/>
                <w:sz w:val="20"/>
                <w:szCs w:val="20"/>
              </w:rPr>
              <w:t>kV</w:t>
            </w:r>
            <w:proofErr w:type="spellEnd"/>
            <w:r w:rsidRPr="00A07D42">
              <w:rPr>
                <w:rFonts w:ascii="Times New Roman" w:eastAsia="Times New Roman" w:hAnsi="Times New Roman" w:cs="Times New Roman"/>
                <w:color w:val="auto"/>
                <w:sz w:val="20"/>
                <w:szCs w:val="20"/>
              </w:rPr>
              <w:t xml:space="preserve">  - napięcie wyjściowe 110 V - śr. głównej elektrody 20 cm - wym. elektrody rozładowującej: śr. 6 cm - wym. podstawy 20 x 28 cm - wys. 61cm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lang w:val="en-US"/>
              </w:rPr>
            </w:pPr>
            <w:r w:rsidRPr="00A07D42">
              <w:rPr>
                <w:rFonts w:ascii="Times New Roman" w:eastAsia="Calibri" w:hAnsi="Times New Roman" w:cs="Times New Roman"/>
                <w:color w:val="000000"/>
                <w:sz w:val="20"/>
                <w:szCs w:val="20"/>
              </w:rPr>
              <w:t>Suwmiarka analogowa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4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Stosowana do pomiaru głębokości, szerokości i grubości większości kształtów. Zakres: od 1 do 30 cm. wym. 42 x 19,5 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lang w:val="en-US"/>
              </w:rPr>
            </w:pPr>
            <w:r w:rsidRPr="00A07D42">
              <w:rPr>
                <w:rFonts w:ascii="Times New Roman" w:eastAsia="Calibri" w:hAnsi="Times New Roman" w:cs="Times New Roman"/>
                <w:color w:val="auto"/>
                <w:sz w:val="20"/>
                <w:szCs w:val="20"/>
              </w:rPr>
              <w:t>Szkła optyczne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spacing w:before="100" w:beforeAutospacing="1" w:after="100" w:afterAutospacing="1"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soczewka dwustronne wypukła (38 mm, szkło),soczewka dwustronne wklęsła (38 mm, akryl), 2 pryzmatów równobocznych (25 x 50 mm, akryl), soczewka (38 mm, szkło), 2 lustra kwadratowe (akryl), ekran biały (tworzywo), ekran bezbarwny (szkło), 5 filtrów (5 kolorów, celofan), zlewka miarowa PP, latarka (2 baterie w komplecie), świeca, drewniany stojak, 2 stojaczki (tworzywo), instrukcja metodyczna.</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odczynników do nauki biologii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spacing w:before="100" w:beforeAutospacing="1" w:after="24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bCs/>
                <w:iCs/>
                <w:color w:val="auto"/>
                <w:sz w:val="20"/>
                <w:szCs w:val="20"/>
              </w:rPr>
              <w:t>Zawartość zestawu:</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Bibuła filtracyjna jakościowa 5 arkuszy, 60x45 cm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Błękit metylenowy r-r 100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Celuloza (wata bawełniano-wiskozowa) 100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Chlorek sodu 100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Drożdże suszone 8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Glukoza 50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w:t>
            </w:r>
            <w:proofErr w:type="spellStart"/>
            <w:r w:rsidRPr="00A07D42">
              <w:rPr>
                <w:rFonts w:ascii="Times New Roman" w:eastAsia="Times New Roman" w:hAnsi="Times New Roman" w:cs="Times New Roman"/>
                <w:color w:val="auto"/>
                <w:sz w:val="20"/>
                <w:szCs w:val="20"/>
              </w:rPr>
              <w:t>Indofenol</w:t>
            </w:r>
            <w:proofErr w:type="spellEnd"/>
            <w:r w:rsidRPr="00A07D42">
              <w:rPr>
                <w:rFonts w:ascii="Times New Roman" w:eastAsia="Times New Roman" w:hAnsi="Times New Roman" w:cs="Times New Roman"/>
                <w:color w:val="auto"/>
                <w:sz w:val="20"/>
                <w:szCs w:val="20"/>
              </w:rPr>
              <w:t xml:space="preserve"> r-r 50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Jodyna 20g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Kwas askorbinowy 25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Kwas azotowy 54% 100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Kwas solny 35% 100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Odczynnik </w:t>
            </w:r>
            <w:proofErr w:type="spellStart"/>
            <w:r w:rsidRPr="00A07D42">
              <w:rPr>
                <w:rFonts w:ascii="Times New Roman" w:eastAsia="Times New Roman" w:hAnsi="Times New Roman" w:cs="Times New Roman"/>
                <w:color w:val="auto"/>
                <w:sz w:val="20"/>
                <w:szCs w:val="20"/>
              </w:rPr>
              <w:t>Fehlinga</w:t>
            </w:r>
            <w:proofErr w:type="spellEnd"/>
            <w:r w:rsidRPr="00A07D42">
              <w:rPr>
                <w:rFonts w:ascii="Times New Roman" w:eastAsia="Times New Roman" w:hAnsi="Times New Roman" w:cs="Times New Roman"/>
                <w:color w:val="auto"/>
                <w:sz w:val="20"/>
                <w:szCs w:val="20"/>
              </w:rPr>
              <w:t xml:space="preserve"> r-r A 50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Odczynnik </w:t>
            </w:r>
            <w:proofErr w:type="spellStart"/>
            <w:r w:rsidRPr="00A07D42">
              <w:rPr>
                <w:rFonts w:ascii="Times New Roman" w:eastAsia="Times New Roman" w:hAnsi="Times New Roman" w:cs="Times New Roman"/>
                <w:color w:val="auto"/>
                <w:sz w:val="20"/>
                <w:szCs w:val="20"/>
              </w:rPr>
              <w:t>Fehlinga</w:t>
            </w:r>
            <w:proofErr w:type="spellEnd"/>
            <w:r w:rsidRPr="00A07D42">
              <w:rPr>
                <w:rFonts w:ascii="Times New Roman" w:eastAsia="Times New Roman" w:hAnsi="Times New Roman" w:cs="Times New Roman"/>
                <w:color w:val="auto"/>
                <w:sz w:val="20"/>
                <w:szCs w:val="20"/>
              </w:rPr>
              <w:t xml:space="preserve"> r-r B 50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Odczynnik Haynesa 50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Olej roślinny 100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Płyn </w:t>
            </w:r>
            <w:proofErr w:type="spellStart"/>
            <w:r w:rsidRPr="00A07D42">
              <w:rPr>
                <w:rFonts w:ascii="Times New Roman" w:eastAsia="Times New Roman" w:hAnsi="Times New Roman" w:cs="Times New Roman"/>
                <w:color w:val="auto"/>
                <w:sz w:val="20"/>
                <w:szCs w:val="20"/>
              </w:rPr>
              <w:t>Lugola</w:t>
            </w:r>
            <w:proofErr w:type="spellEnd"/>
            <w:r w:rsidRPr="00A07D42">
              <w:rPr>
                <w:rFonts w:ascii="Times New Roman" w:eastAsia="Times New Roman" w:hAnsi="Times New Roman" w:cs="Times New Roman"/>
                <w:color w:val="auto"/>
                <w:sz w:val="20"/>
                <w:szCs w:val="20"/>
              </w:rPr>
              <w:t xml:space="preserve"> 50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lastRenderedPageBreak/>
              <w:t xml:space="preserve">  Rzeżucha 30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Sacharoza 100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Siarczan miedzi 5-hyd. 50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Skrobia ziemniaczana 100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Sudan III roztwór 50 ml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Węglan wapnia (kreda syntetyczna) 100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Woda destylowana 1 litr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Woda utleniona 3% 100 g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  Wodorotlenek sodu 100 g </w:t>
            </w:r>
          </w:p>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Times New Roman" w:hAnsi="Times New Roman" w:cs="Times New Roman"/>
                <w:color w:val="auto"/>
                <w:sz w:val="20"/>
                <w:szCs w:val="20"/>
              </w:rPr>
              <w:t>  Wodorotlenek wapnia 100 g</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52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Program multimedialny do matematyki dla szkoły podstawowej (różne)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line="240" w:lineRule="auto"/>
              <w:ind w:left="177" w:hanging="142"/>
              <w:rPr>
                <w:rFonts w:ascii="Times New Roman" w:eastAsia="Calibri" w:hAnsi="Times New Roman" w:cs="Times New Roman"/>
                <w:color w:val="auto"/>
                <w:sz w:val="20"/>
                <w:szCs w:val="20"/>
              </w:rPr>
            </w:pPr>
            <w:r w:rsidRPr="00A07D42">
              <w:rPr>
                <w:rFonts w:ascii="Times New Roman" w:eastAsia="Calibri" w:hAnsi="Times New Roman" w:cs="Times New Roman"/>
                <w:color w:val="auto"/>
                <w:sz w:val="20"/>
                <w:szCs w:val="20"/>
                <w:lang w:eastAsia="en-US"/>
              </w:rPr>
              <w:t>1.</w:t>
            </w:r>
            <w:r w:rsidRPr="00A07D42">
              <w:rPr>
                <w:rFonts w:ascii="Times New Roman" w:eastAsia="Calibri" w:hAnsi="Times New Roman" w:cs="Times New Roman"/>
                <w:color w:val="auto"/>
                <w:sz w:val="20"/>
                <w:szCs w:val="20"/>
              </w:rPr>
              <w:t xml:space="preserve"> </w:t>
            </w:r>
            <w:r w:rsidRPr="00A07D42">
              <w:rPr>
                <w:rFonts w:ascii="Times New Roman" w:eastAsia="Calibri" w:hAnsi="Times New Roman" w:cs="Times New Roman"/>
                <w:bCs/>
                <w:color w:val="auto"/>
                <w:sz w:val="20"/>
                <w:szCs w:val="20"/>
              </w:rPr>
              <w:t xml:space="preserve">Program multimedialny </w:t>
            </w:r>
            <w:proofErr w:type="spellStart"/>
            <w:r w:rsidRPr="00A07D42">
              <w:rPr>
                <w:rFonts w:ascii="Times New Roman" w:eastAsia="Calibri" w:hAnsi="Times New Roman" w:cs="Times New Roman"/>
                <w:bCs/>
                <w:color w:val="auto"/>
                <w:sz w:val="20"/>
                <w:szCs w:val="20"/>
              </w:rPr>
              <w:t>kl.I</w:t>
            </w:r>
            <w:proofErr w:type="spellEnd"/>
            <w:r w:rsidRPr="00A07D42">
              <w:rPr>
                <w:rFonts w:ascii="Times New Roman" w:eastAsia="Calibri" w:hAnsi="Times New Roman" w:cs="Times New Roman"/>
                <w:bCs/>
                <w:color w:val="auto"/>
                <w:sz w:val="20"/>
                <w:szCs w:val="20"/>
              </w:rPr>
              <w:t>-III zawiera ćwiczenia: </w:t>
            </w:r>
            <w:r w:rsidRPr="00A07D42">
              <w:rPr>
                <w:rFonts w:ascii="Times New Roman" w:eastAsia="Calibri" w:hAnsi="Times New Roman" w:cs="Times New Roman"/>
                <w:color w:val="auto"/>
                <w:sz w:val="20"/>
                <w:szCs w:val="20"/>
              </w:rPr>
              <w:br/>
              <w:t>• w rozpoznawaniu kształtów, </w:t>
            </w:r>
            <w:r w:rsidRPr="00A07D42">
              <w:rPr>
                <w:rFonts w:ascii="Times New Roman" w:eastAsia="Calibri" w:hAnsi="Times New Roman" w:cs="Times New Roman"/>
                <w:color w:val="auto"/>
                <w:sz w:val="20"/>
                <w:szCs w:val="20"/>
              </w:rPr>
              <w:br/>
              <w:t>• w rozpoznawaniu wielkości, </w:t>
            </w:r>
            <w:r w:rsidRPr="00A07D42">
              <w:rPr>
                <w:rFonts w:ascii="Times New Roman" w:eastAsia="Calibri" w:hAnsi="Times New Roman" w:cs="Times New Roman"/>
                <w:color w:val="auto"/>
                <w:sz w:val="20"/>
                <w:szCs w:val="20"/>
              </w:rPr>
              <w:br/>
              <w:t>• w rozpoznawaniu kolorów, </w:t>
            </w:r>
            <w:r w:rsidRPr="00A07D42">
              <w:rPr>
                <w:rFonts w:ascii="Times New Roman" w:eastAsia="Calibri" w:hAnsi="Times New Roman" w:cs="Times New Roman"/>
                <w:color w:val="auto"/>
                <w:sz w:val="20"/>
                <w:szCs w:val="20"/>
              </w:rPr>
              <w:br/>
              <w:t>• w określaniu czasu (zegar, kalendarz), </w:t>
            </w:r>
            <w:r w:rsidRPr="00A07D42">
              <w:rPr>
                <w:rFonts w:ascii="Times New Roman" w:eastAsia="Calibri" w:hAnsi="Times New Roman" w:cs="Times New Roman"/>
                <w:color w:val="auto"/>
                <w:sz w:val="20"/>
                <w:szCs w:val="20"/>
              </w:rPr>
              <w:br/>
              <w:t>• orientacji w przestrzeni i schemacie ciała (pojęcia: nad, pod, obok, prawo, lewo, góra, dół), </w:t>
            </w:r>
            <w:r w:rsidRPr="00A07D42">
              <w:rPr>
                <w:rFonts w:ascii="Times New Roman" w:eastAsia="Calibri" w:hAnsi="Times New Roman" w:cs="Times New Roman"/>
                <w:color w:val="auto"/>
                <w:sz w:val="20"/>
                <w:szCs w:val="20"/>
              </w:rPr>
              <w:br/>
              <w:t>• zabawy matematyczne.</w:t>
            </w:r>
          </w:p>
          <w:p w:rsidR="006E7AC9" w:rsidRPr="00A07D42" w:rsidRDefault="006E7AC9" w:rsidP="006E7AC9">
            <w:pPr>
              <w:spacing w:after="0" w:line="240" w:lineRule="auto"/>
              <w:ind w:left="177" w:hanging="142"/>
              <w:rPr>
                <w:rFonts w:ascii="Times New Roman" w:eastAsia="Calibri" w:hAnsi="Times New Roman" w:cs="Times New Roman"/>
                <w:color w:val="auto"/>
                <w:sz w:val="20"/>
                <w:szCs w:val="20"/>
              </w:rPr>
            </w:pPr>
          </w:p>
          <w:p w:rsidR="006E7AC9" w:rsidRPr="00A07D42" w:rsidRDefault="006E7AC9" w:rsidP="006E7AC9">
            <w:pPr>
              <w:spacing w:after="0" w:line="240" w:lineRule="auto"/>
              <w:ind w:left="177" w:hanging="142"/>
              <w:rPr>
                <w:rFonts w:ascii="Times New Roman" w:eastAsia="Calibri" w:hAnsi="Times New Roman" w:cs="Times New Roman"/>
                <w:color w:val="auto"/>
                <w:sz w:val="20"/>
                <w:szCs w:val="20"/>
              </w:rPr>
            </w:pPr>
            <w:r w:rsidRPr="00A07D42">
              <w:rPr>
                <w:rFonts w:ascii="Times New Roman" w:eastAsia="Calibri" w:hAnsi="Times New Roman" w:cs="Times New Roman"/>
                <w:color w:val="auto"/>
                <w:sz w:val="20"/>
                <w:szCs w:val="20"/>
                <w:lang w:eastAsia="en-US"/>
              </w:rPr>
              <w:t xml:space="preserve">2. </w:t>
            </w:r>
            <w:r w:rsidRPr="00A07D42">
              <w:rPr>
                <w:rFonts w:ascii="Times New Roman" w:eastAsia="Calibri" w:hAnsi="Times New Roman" w:cs="Times New Roman"/>
                <w:bCs/>
                <w:color w:val="auto"/>
                <w:sz w:val="20"/>
                <w:szCs w:val="20"/>
              </w:rPr>
              <w:t>Program multimedialny kl.</w:t>
            </w:r>
            <w:r w:rsidRPr="00A07D42">
              <w:rPr>
                <w:rFonts w:ascii="Times New Roman" w:eastAsia="Calibri" w:hAnsi="Times New Roman" w:cs="Times New Roman"/>
                <w:color w:val="auto"/>
                <w:sz w:val="20"/>
                <w:szCs w:val="20"/>
              </w:rPr>
              <w:t xml:space="preserve"> klas IV–VIII</w:t>
            </w:r>
          </w:p>
          <w:p w:rsidR="006E7AC9" w:rsidRPr="00A07D42" w:rsidRDefault="006E7AC9" w:rsidP="006E7AC9">
            <w:pPr>
              <w:spacing w:after="0" w:line="240" w:lineRule="auto"/>
              <w:ind w:left="177" w:hanging="142"/>
              <w:rPr>
                <w:rFonts w:ascii="Times New Roman" w:eastAsia="Times New Roman" w:hAnsi="Times New Roman" w:cs="Times New Roman"/>
                <w:bCs/>
                <w:color w:val="auto"/>
                <w:sz w:val="20"/>
                <w:szCs w:val="20"/>
              </w:rPr>
            </w:pPr>
            <w:r w:rsidRPr="00A07D42">
              <w:rPr>
                <w:rFonts w:ascii="Times New Roman" w:eastAsia="Times New Roman" w:hAnsi="Times New Roman" w:cs="Times New Roman"/>
                <w:bCs/>
                <w:color w:val="auto"/>
                <w:sz w:val="20"/>
                <w:szCs w:val="20"/>
              </w:rPr>
              <w:t xml:space="preserve">Zawartość programu: </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System dziesiątkowy</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Cechy podzielności</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Druga i trzecia potęga liczby naturalnej</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Liczby ujemne</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Ułamki zwykłe</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Dodawanie i odejmowanie ułamków zwykłych</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Odejmowanie ułamków dziesiętnych</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Oznaczenia literowe w wyrażeniach matematycznych</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Równania z jedną niewiadomą</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Proste prostopadłe i równoległe</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Miara kąta</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Rodzaje kątów</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Kąty przyległe i kąty wierzchołkowe</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Trójkąty równoboczne i równoramienne</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Konstrukcja trójkąta</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Suma miar kątów w trójkącie</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Rodzaje czworokątów</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Trapez</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Własności czworokątów</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Koło i okrąg</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Bryły</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Walec, stożek, kula</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Prostopadłościan i sześcian</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Siatki brył</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Obwody i pola figur</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Pole prostokąta i kwadratu</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Pole równoległoboku, rombu i trapezu</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Pole trójkąta</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Pole powierzchni całkowitej sześcianu i prostopadłościanu</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Objętość sześcianu i prostopadłościanu</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Wielokrotność kąta 60° i 45°</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Procenty</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Metryczne jednostki długości</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Skala</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Droga, prędkość, czas</w:t>
            </w:r>
          </w:p>
          <w:p w:rsidR="006E7AC9" w:rsidRPr="00A07D42" w:rsidRDefault="006E7AC9" w:rsidP="006E7AC9">
            <w:pPr>
              <w:numPr>
                <w:ilvl w:val="0"/>
                <w:numId w:val="3"/>
              </w:numPr>
              <w:tabs>
                <w:tab w:val="num" w:pos="426"/>
              </w:tabs>
              <w:spacing w:after="0" w:line="240" w:lineRule="auto"/>
              <w:ind w:left="177" w:hanging="142"/>
              <w:contextualSpacing/>
              <w:rPr>
                <w:rFonts w:ascii="Times New Roman" w:eastAsia="Times New Roman" w:hAnsi="Times New Roman" w:cs="Times New Roman"/>
                <w:color w:val="auto"/>
                <w:sz w:val="20"/>
                <w:szCs w:val="20"/>
                <w:lang w:eastAsia="en-US"/>
              </w:rPr>
            </w:pPr>
            <w:r w:rsidRPr="00A07D42">
              <w:rPr>
                <w:rFonts w:ascii="Times New Roman" w:eastAsia="Times New Roman" w:hAnsi="Times New Roman" w:cs="Times New Roman"/>
                <w:color w:val="auto"/>
                <w:sz w:val="20"/>
                <w:szCs w:val="20"/>
                <w:lang w:eastAsia="en-US"/>
              </w:rPr>
              <w:t>Gromadzenie i porządkowanie danych</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lang w:val="en-US"/>
              </w:rPr>
            </w:pPr>
            <w:r w:rsidRPr="00A07D42">
              <w:rPr>
                <w:rFonts w:ascii="Times New Roman" w:eastAsia="Calibri" w:hAnsi="Times New Roman" w:cs="Times New Roman"/>
                <w:color w:val="000000"/>
                <w:sz w:val="20"/>
                <w:szCs w:val="20"/>
              </w:rPr>
              <w:t>Bryły obrotowe zestaw</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W skład zestawu wchodzą:</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-walec z zaznaczonymi przekątnymi i wysokością</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-walec z płaszczyznami</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-stożek z zaznaczonymi przekątnymi i </w:t>
            </w:r>
            <w:proofErr w:type="spellStart"/>
            <w:r w:rsidRPr="00A07D42">
              <w:rPr>
                <w:rFonts w:ascii="Times New Roman" w:eastAsiaTheme="minorHAnsi" w:hAnsi="Times New Roman" w:cs="Times New Roman"/>
                <w:color w:val="auto"/>
                <w:sz w:val="20"/>
                <w:szCs w:val="20"/>
                <w:lang w:eastAsia="en-US"/>
              </w:rPr>
              <w:t>i</w:t>
            </w:r>
            <w:proofErr w:type="spellEnd"/>
            <w:r w:rsidRPr="00A07D42">
              <w:rPr>
                <w:rFonts w:ascii="Times New Roman" w:eastAsiaTheme="minorHAnsi" w:hAnsi="Times New Roman" w:cs="Times New Roman"/>
                <w:color w:val="auto"/>
                <w:sz w:val="20"/>
                <w:szCs w:val="20"/>
                <w:lang w:eastAsia="en-US"/>
              </w:rPr>
              <w:t xml:space="preserve"> wysokością</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-stożek z płaszczyznami</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-kula z płaszczyznami i przekątnymi</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lastRenderedPageBreak/>
              <w:t xml:space="preserve">-półkula do pisania flamastrami </w:t>
            </w:r>
            <w:proofErr w:type="spellStart"/>
            <w:r w:rsidRPr="00A07D42">
              <w:rPr>
                <w:rFonts w:ascii="Times New Roman" w:eastAsiaTheme="minorHAnsi" w:hAnsi="Times New Roman" w:cs="Times New Roman"/>
                <w:color w:val="auto"/>
                <w:sz w:val="20"/>
                <w:szCs w:val="20"/>
                <w:lang w:eastAsia="en-US"/>
              </w:rPr>
              <w:t>suchościeralnymi</w:t>
            </w:r>
            <w:proofErr w:type="spellEnd"/>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54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Siatki brył i figur geometrycznych</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Pakiet zawiera siatki brył:</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prawidłowego czworokątnego,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sześcianu,</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prawidłowego trójkątnego,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prostopadłościanu o podstawie prostokąta,</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prostopadłościanu o podstawie kwadratu,</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o podstawie trapezu równoramiennego,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prawidłowego sześciokątnego,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o podstawie równoległoboku,</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czworościanu foremnego,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prawidłowego trójkątnego,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trapezu równoramiennego,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prawidłowego sześciokątnego,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rombu,</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o podstawie trójkąta prostokątnego,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o podstawie trójkąta równoramiennego,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trójkąta prostokątnego,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trójkąta równoramiennego,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prostokąta,</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siatki trzech ostrosłupów, które po złożeniu tworzą sześcian</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matematycznych gier dydaktycznych i logicznych</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4 szt.</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Zestaw </w:t>
            </w:r>
            <w:r w:rsidRPr="00A07D42">
              <w:rPr>
                <w:rFonts w:ascii="Times New Roman" w:eastAsia="Calibri" w:hAnsi="Times New Roman" w:cs="Times New Roman"/>
                <w:color w:val="000000"/>
                <w:sz w:val="20"/>
                <w:szCs w:val="20"/>
                <w:lang w:eastAsia="en-US"/>
              </w:rPr>
              <w:t>różnych gier logicznych i dydaktycznych do matematyki</w:t>
            </w:r>
            <w:r w:rsidRPr="00A07D42">
              <w:rPr>
                <w:rFonts w:ascii="Times New Roman" w:eastAsia="Calibri" w:hAnsi="Times New Roman" w:cs="Times New Roman"/>
                <w:color w:val="000000"/>
                <w:sz w:val="20"/>
                <w:szCs w:val="20"/>
              </w:rPr>
              <w:t xml:space="preserve"> przeznaczonych dla klas szkoły podstawowej zawierający podstawowe działania matematyczne, dodawanie, odejmowanie, mnożenie, dzielenie. </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lang w:val="en-US"/>
              </w:rPr>
            </w:pPr>
            <w:r w:rsidRPr="00A07D42">
              <w:rPr>
                <w:rFonts w:ascii="Times New Roman" w:eastAsia="Calibri" w:hAnsi="Times New Roman" w:cs="Times New Roman"/>
                <w:color w:val="000000"/>
                <w:sz w:val="20"/>
                <w:szCs w:val="20"/>
              </w:rPr>
              <w:t xml:space="preserve">Tablica układ współrzędnych </w:t>
            </w:r>
            <w:proofErr w:type="spellStart"/>
            <w:r w:rsidRPr="00A07D42">
              <w:rPr>
                <w:rFonts w:ascii="Times New Roman" w:eastAsia="Calibri" w:hAnsi="Times New Roman" w:cs="Times New Roman"/>
                <w:color w:val="000000"/>
                <w:sz w:val="20"/>
                <w:szCs w:val="20"/>
              </w:rPr>
              <w:t>suchościeralna</w:t>
            </w:r>
            <w:proofErr w:type="spellEnd"/>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Rama aluminiowa anodowana, narożniki plastikowe. Do pisania markerami </w:t>
            </w:r>
            <w:proofErr w:type="spellStart"/>
            <w:r w:rsidRPr="00A07D42">
              <w:rPr>
                <w:rFonts w:ascii="Times New Roman" w:eastAsia="Calibri" w:hAnsi="Times New Roman" w:cs="Times New Roman"/>
                <w:color w:val="000000"/>
                <w:sz w:val="20"/>
                <w:szCs w:val="20"/>
              </w:rPr>
              <w:t>suchościeralnymi</w:t>
            </w:r>
            <w:proofErr w:type="spellEnd"/>
            <w:r w:rsidRPr="00A07D42">
              <w:rPr>
                <w:rFonts w:ascii="Times New Roman" w:eastAsia="Calibri" w:hAnsi="Times New Roman" w:cs="Times New Roman"/>
                <w:color w:val="000000"/>
                <w:sz w:val="20"/>
                <w:szCs w:val="20"/>
              </w:rPr>
              <w:t xml:space="preserve">. Tablica z nadrukiem układu współrzędnych. Moduł kratki 5x5cm. W komplecie zestaw mocujący wraz z instrukcją, oraz półeczka na pisaki. </w:t>
            </w:r>
            <w:r w:rsidRPr="00A07D42">
              <w:rPr>
                <w:rFonts w:ascii="Times New Roman" w:eastAsia="Calibri" w:hAnsi="Times New Roman" w:cs="Times New Roman"/>
                <w:color w:val="000000"/>
                <w:sz w:val="20"/>
                <w:szCs w:val="20"/>
              </w:rPr>
              <w:br/>
              <w:t>Rozmiar: 85x100cm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Zestawy przyrządów do mierzenia jednostek i objętości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 przyrządów do mierzenia/dokonywania pomiarów różnych wielkości: głębokościomierz, mikrometr, kątomierz, linijka, taśma miernicza, suwmiarka, przymiar do drutu, cylinder miarowy. Dodatkowo w zestawie znajdują się obiekty do mierzenia: kwadrat aluminiowy, drut aluminiowy, cylinder plastikowy, fiolka.</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miar do mierzenia odległości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 zakresie od 1 cm do 100 cm z uwzględnieniem zaznaczonych na skali decymetrów, miara sztywna - linijka</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 zakresie od 1 cm do 200 cm miara metalowa rozwijana,</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 zakresie od 1 cm do 20 metrów miara taśmowa giętka zwijana</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 zakresie od 1 m do nieskończoności. Koło metryczne z sygnałem dźwiękowym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59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Przybory tablicowe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Na zestaw składa się: Cyrkiel, Trójkąt 60, Trójkąt 45, Kątomierz, Liniał tablicowy, Trójnóg cyrkla z gumkami</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Kalkulator naukowy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Kalkulator naukowy wyposażony w wyświetlacz o rozdzielczości 192 x 63. Zasilany za pomocą jednej baterii AAA. </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Pakiet do rachunku prawdopodobieństwa;</w:t>
            </w:r>
          </w:p>
        </w:tc>
        <w:tc>
          <w:tcPr>
            <w:tcW w:w="1276"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1 pakiet </w:t>
            </w:r>
          </w:p>
          <w:p w:rsidR="006E7AC9" w:rsidRPr="00A07D42" w:rsidRDefault="006E7AC9" w:rsidP="006E7AC9">
            <w:pPr>
              <w:spacing w:after="0"/>
              <w:jc w:val="both"/>
              <w:rPr>
                <w:rFonts w:ascii="Times New Roman" w:eastAsia="Calibri" w:hAnsi="Times New Roman" w:cs="Times New Roman"/>
                <w:color w:val="000000"/>
                <w:sz w:val="20"/>
                <w:szCs w:val="20"/>
              </w:rPr>
            </w:pPr>
          </w:p>
        </w:tc>
        <w:tc>
          <w:tcPr>
            <w:tcW w:w="4819" w:type="dxa"/>
          </w:tcPr>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W skład wchodzi:</w:t>
            </w:r>
          </w:p>
          <w:p w:rsidR="006E7AC9" w:rsidRPr="00A07D42" w:rsidRDefault="006E7AC9" w:rsidP="006E7AC9">
            <w:pPr>
              <w:numPr>
                <w:ilvl w:val="0"/>
                <w:numId w:val="1"/>
              </w:numPr>
              <w:spacing w:after="0" w:line="240" w:lineRule="auto"/>
              <w:ind w:left="177" w:hanging="142"/>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karty do gry - 1 talia 52 kart</w:t>
            </w:r>
          </w:p>
          <w:p w:rsidR="006E7AC9" w:rsidRPr="00A07D42" w:rsidRDefault="006E7AC9" w:rsidP="006E7AC9">
            <w:pPr>
              <w:numPr>
                <w:ilvl w:val="0"/>
                <w:numId w:val="1"/>
              </w:numPr>
              <w:spacing w:after="0" w:line="240" w:lineRule="auto"/>
              <w:ind w:left="177" w:hanging="142"/>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kostki do gry 6-polowe z oczkami - 15 szt.</w:t>
            </w:r>
          </w:p>
          <w:p w:rsidR="006E7AC9" w:rsidRPr="00A07D42" w:rsidRDefault="006E7AC9" w:rsidP="006E7AC9">
            <w:pPr>
              <w:numPr>
                <w:ilvl w:val="0"/>
                <w:numId w:val="1"/>
              </w:numPr>
              <w:spacing w:after="0" w:line="240" w:lineRule="auto"/>
              <w:ind w:left="177" w:hanging="142"/>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kulki czerwone - 3 szt.</w:t>
            </w:r>
          </w:p>
          <w:p w:rsidR="006E7AC9" w:rsidRPr="00A07D42" w:rsidRDefault="006E7AC9" w:rsidP="006E7AC9">
            <w:pPr>
              <w:numPr>
                <w:ilvl w:val="0"/>
                <w:numId w:val="1"/>
              </w:numPr>
              <w:spacing w:after="0" w:line="240" w:lineRule="auto"/>
              <w:ind w:left="177" w:hanging="142"/>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kulki niebieskie - 3 szt.</w:t>
            </w:r>
          </w:p>
          <w:p w:rsidR="006E7AC9" w:rsidRPr="00A07D42" w:rsidRDefault="006E7AC9" w:rsidP="006E7AC9">
            <w:pPr>
              <w:numPr>
                <w:ilvl w:val="0"/>
                <w:numId w:val="1"/>
              </w:numPr>
              <w:spacing w:after="0" w:line="240" w:lineRule="auto"/>
              <w:ind w:left="177" w:hanging="142"/>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pojemniki prostopadłościenne z tworzywa sztucznego, otwarte z zaokrąglonymi narożnikami, do wyrzucania kości - 4 szt.</w:t>
            </w:r>
          </w:p>
          <w:p w:rsidR="006E7AC9" w:rsidRPr="00A07D42" w:rsidRDefault="006E7AC9" w:rsidP="006E7AC9">
            <w:pPr>
              <w:numPr>
                <w:ilvl w:val="0"/>
                <w:numId w:val="1"/>
              </w:numPr>
              <w:spacing w:after="0" w:line="240" w:lineRule="auto"/>
              <w:ind w:left="177" w:hanging="142"/>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lastRenderedPageBreak/>
              <w:t>pojemniki z tworzywa z zakrętką z rurką transparentną - 6 szt.</w:t>
            </w:r>
          </w:p>
          <w:p w:rsidR="006E7AC9" w:rsidRPr="00A07D42" w:rsidRDefault="006E7AC9" w:rsidP="006E7AC9">
            <w:pPr>
              <w:numPr>
                <w:ilvl w:val="0"/>
                <w:numId w:val="1"/>
              </w:numPr>
              <w:spacing w:after="0" w:line="240" w:lineRule="auto"/>
              <w:ind w:left="177" w:hanging="142"/>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kulki białe dopasowane do rurek - min. 12 szt.</w:t>
            </w:r>
          </w:p>
          <w:p w:rsidR="006E7AC9" w:rsidRPr="00A07D42" w:rsidRDefault="006E7AC9" w:rsidP="006E7AC9">
            <w:pPr>
              <w:numPr>
                <w:ilvl w:val="0"/>
                <w:numId w:val="1"/>
              </w:numPr>
              <w:spacing w:after="0" w:line="240" w:lineRule="auto"/>
              <w:ind w:left="177" w:hanging="142"/>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kulki czarne dopasowane do rurek - min. 12 szt.</w:t>
            </w:r>
          </w:p>
          <w:p w:rsidR="006E7AC9" w:rsidRPr="00A07D42" w:rsidRDefault="006E7AC9" w:rsidP="006E7AC9">
            <w:pPr>
              <w:spacing w:after="0" w:line="240" w:lineRule="auto"/>
              <w:rPr>
                <w:rFonts w:ascii="Times New Roman" w:hAnsi="Times New Roman" w:cs="Times New Roman"/>
                <w:sz w:val="20"/>
                <w:szCs w:val="20"/>
              </w:rPr>
            </w:pPr>
            <w:r w:rsidRPr="00A07D42">
              <w:rPr>
                <w:rFonts w:ascii="Times New Roman" w:eastAsia="Times New Roman" w:hAnsi="Times New Roman" w:cs="Times New Roman"/>
                <w:color w:val="auto"/>
                <w:sz w:val="20"/>
                <w:szCs w:val="20"/>
              </w:rPr>
              <w:t>Składany, wykonany z tworzywa sztucznego, z kołeczkami i tacą z rynienkami.</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62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Szkieletowe modele ostrosłupów i graniastosłupów</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W skład zestawu wchodzą:</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ostrosłup o podstawie trójkąta</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ostrosłup o podstawie kwadratu</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ostrosłup o podstawie sześciokąta</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graniastosłup o podstawie trójkąta</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graniastosłup o podstawie kwadratu</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graniastosłup o podstawie sześciokąta</w:t>
            </w:r>
          </w:p>
          <w:p w:rsidR="006E7AC9" w:rsidRPr="00A07D42" w:rsidRDefault="006E7AC9" w:rsidP="006E7AC9">
            <w:pPr>
              <w:spacing w:after="0"/>
              <w:jc w:val="both"/>
              <w:rPr>
                <w:rFonts w:ascii="Times New Roman" w:eastAsia="Calibri" w:hAnsi="Times New Roman" w:cs="Times New Roman"/>
                <w:color w:val="auto"/>
                <w:sz w:val="20"/>
                <w:szCs w:val="20"/>
              </w:rPr>
            </w:pPr>
            <w:r w:rsidRPr="00A07D42">
              <w:rPr>
                <w:rFonts w:ascii="Times New Roman" w:eastAsia="Calibri" w:hAnsi="Times New Roman" w:cs="Times New Roman"/>
                <w:color w:val="auto"/>
                <w:sz w:val="20"/>
                <w:szCs w:val="20"/>
              </w:rPr>
              <w:t>Wysokość ok 18 cm.</w:t>
            </w:r>
          </w:p>
        </w:tc>
      </w:tr>
      <w:tr w:rsidR="006E7AC9" w:rsidRPr="00A07D42" w:rsidTr="001A3B98">
        <w:tc>
          <w:tcPr>
            <w:tcW w:w="710" w:type="dxa"/>
          </w:tcPr>
          <w:p w:rsidR="006E7AC9" w:rsidRPr="00A07D42" w:rsidRDefault="006E7AC9"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auto"/>
                <w:sz w:val="20"/>
                <w:szCs w:val="20"/>
              </w:rPr>
              <w:t xml:space="preserve">Zakup do zajęć: </w:t>
            </w:r>
            <w:proofErr w:type="spellStart"/>
            <w:r w:rsidRPr="00A07D42">
              <w:rPr>
                <w:rFonts w:ascii="Times New Roman" w:eastAsia="Calibri" w:hAnsi="Times New Roman" w:cs="Times New Roman"/>
                <w:color w:val="auto"/>
                <w:sz w:val="20"/>
                <w:szCs w:val="20"/>
              </w:rPr>
              <w:t>LogopediaPRO</w:t>
            </w:r>
            <w:proofErr w:type="spellEnd"/>
            <w:r w:rsidRPr="00A07D42">
              <w:rPr>
                <w:rFonts w:ascii="Times New Roman" w:eastAsia="Calibri" w:hAnsi="Times New Roman" w:cs="Times New Roman"/>
                <w:color w:val="auto"/>
                <w:sz w:val="20"/>
                <w:szCs w:val="20"/>
              </w:rPr>
              <w:t>-multimedialny gabinet logopedyczny (19 programów multimedialnych);</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Seria 19 profesjonalnych logopedycznych programów multimedialnych wspierających profilaktykę, diagnozę oraz terapię większości zaburzeń mowy i języka występujących u dzieci w wieku wczesnoszkolnym.</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 powinien składać się z:</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-urządzenia Microsoft Surface PRO lub równoważnego. </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-drukarki,</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19 programów multimedialnych na pendrive:</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Szereg szumiący - moduł podstawowy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Szereg syczący - moduł podstawowy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Szereg ciszący - moduł podstawowy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Szereg szumiący - moduł profesjonalny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Szereg syczący - moduł profesjonalny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Szereg ciszący - moduł profesjonalny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Różnicowanie szeregów</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Głoska r - moduł podstawowy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Głoski r, l - moduł profesjonalny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Mowa bezdźwięczna</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 </w:t>
            </w:r>
            <w:proofErr w:type="spellStart"/>
            <w:r w:rsidRPr="00A07D42">
              <w:rPr>
                <w:rFonts w:ascii="Times New Roman" w:hAnsi="Times New Roman" w:cs="Times New Roman"/>
                <w:sz w:val="20"/>
                <w:szCs w:val="20"/>
              </w:rPr>
              <w:t>Sfonem</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 </w:t>
            </w:r>
            <w:proofErr w:type="spellStart"/>
            <w:r w:rsidRPr="00A07D42">
              <w:rPr>
                <w:rFonts w:ascii="Times New Roman" w:hAnsi="Times New Roman" w:cs="Times New Roman"/>
                <w:sz w:val="20"/>
                <w:szCs w:val="20"/>
              </w:rPr>
              <w:t>Echokorektor</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Trening logopedyczny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Głoski tylnojęzykowe k, g, h</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Logo-gry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Mówiące obrazki</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Zabawy słowem</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Obrazkowy słownik tematyczny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 </w:t>
            </w:r>
            <w:proofErr w:type="spellStart"/>
            <w:r w:rsidRPr="00A07D42">
              <w:rPr>
                <w:rFonts w:ascii="Times New Roman" w:hAnsi="Times New Roman" w:cs="Times New Roman"/>
                <w:sz w:val="20"/>
                <w:szCs w:val="20"/>
              </w:rPr>
              <w:t>Logorytmika</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ponad 4000 interaktywnych ćwiczeń i 2000 kart pracy, profesjonalny mikrofon, przewodnik me- profesjonalny mikrofon,</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przewodnik metodyczny (szczegółowe opisy programów, propozycje scenariuszy zajęć oraz tekstów terapeutycznych),</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wsparcie techniczne,</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64</w:t>
            </w:r>
          </w:p>
        </w:tc>
        <w:tc>
          <w:tcPr>
            <w:tcW w:w="3118" w:type="dxa"/>
          </w:tcPr>
          <w:p w:rsidR="006E7AC9" w:rsidRPr="00A07D42" w:rsidRDefault="006E7AC9" w:rsidP="006E7AC9">
            <w:pPr>
              <w:spacing w:after="0"/>
              <w:jc w:val="both"/>
              <w:rPr>
                <w:rFonts w:ascii="Times New Roman" w:eastAsia="Calibri" w:hAnsi="Times New Roman" w:cs="Times New Roman"/>
                <w:color w:val="auto"/>
                <w:sz w:val="20"/>
                <w:szCs w:val="20"/>
              </w:rPr>
            </w:pPr>
            <w:r w:rsidRPr="00A07D42">
              <w:rPr>
                <w:rFonts w:ascii="Times New Roman" w:eastAsia="Calibri" w:hAnsi="Times New Roman" w:cs="Times New Roman"/>
                <w:color w:val="auto"/>
                <w:sz w:val="20"/>
                <w:szCs w:val="20"/>
              </w:rPr>
              <w:t>Lupa</w:t>
            </w:r>
          </w:p>
        </w:tc>
        <w:tc>
          <w:tcPr>
            <w:tcW w:w="1276" w:type="dxa"/>
          </w:tcPr>
          <w:p w:rsidR="006E7AC9" w:rsidRPr="00A07D42" w:rsidRDefault="006E7AC9" w:rsidP="006E7AC9">
            <w:pPr>
              <w:spacing w:after="0"/>
              <w:jc w:val="both"/>
              <w:rPr>
                <w:rFonts w:ascii="Times New Roman" w:eastAsia="Calibri" w:hAnsi="Times New Roman" w:cs="Times New Roman"/>
                <w:color w:val="auto"/>
                <w:sz w:val="20"/>
                <w:szCs w:val="20"/>
              </w:rPr>
            </w:pPr>
            <w:r w:rsidRPr="00A07D42">
              <w:rPr>
                <w:rFonts w:ascii="Times New Roman" w:eastAsia="Calibri" w:hAnsi="Times New Roman" w:cs="Times New Roman"/>
                <w:color w:val="auto"/>
                <w:sz w:val="20"/>
                <w:szCs w:val="20"/>
              </w:rPr>
              <w:t>8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Powiększenie: 2x 3x 4x. </w:t>
            </w:r>
            <w:r w:rsidRPr="00A07D42">
              <w:rPr>
                <w:rFonts w:ascii="Times New Roman" w:hAnsi="Times New Roman" w:cs="Times New Roman"/>
                <w:color w:val="auto"/>
                <w:sz w:val="20"/>
                <w:szCs w:val="20"/>
              </w:rPr>
              <w:br/>
              <w:t xml:space="preserve">• śr. lupy 10 cm </w:t>
            </w:r>
            <w:r w:rsidRPr="00A07D42">
              <w:rPr>
                <w:rFonts w:ascii="Times New Roman" w:hAnsi="Times New Roman" w:cs="Times New Roman"/>
                <w:color w:val="auto"/>
                <w:sz w:val="20"/>
                <w:szCs w:val="20"/>
              </w:rPr>
              <w:br/>
              <w:t xml:space="preserve">• dodatkowe powiększenia w szkiełku o śr. 2 cm </w:t>
            </w:r>
            <w:r w:rsidRPr="00A07D42">
              <w:rPr>
                <w:rFonts w:ascii="Times New Roman" w:hAnsi="Times New Roman" w:cs="Times New Roman"/>
                <w:color w:val="auto"/>
                <w:sz w:val="20"/>
                <w:szCs w:val="20"/>
              </w:rPr>
              <w:br/>
              <w:t>• dł. 19 cm</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Lornetka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spacing w:after="0"/>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 xml:space="preserve">Wymagania: </w:t>
            </w:r>
          </w:p>
          <w:p w:rsidR="006E7AC9" w:rsidRPr="00A07D42" w:rsidRDefault="006E7AC9" w:rsidP="006E7AC9">
            <w:pPr>
              <w:spacing w:after="0"/>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pole widzenia max 126 m/1000 m</w:t>
            </w:r>
          </w:p>
          <w:p w:rsidR="006E7AC9" w:rsidRPr="00A07D42" w:rsidRDefault="006E7AC9" w:rsidP="006E7AC9">
            <w:pPr>
              <w:spacing w:after="0"/>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powiększenie min. 10 x</w:t>
            </w:r>
          </w:p>
          <w:p w:rsidR="006E7AC9" w:rsidRPr="00A07D42" w:rsidRDefault="006E7AC9" w:rsidP="006E7AC9">
            <w:pPr>
              <w:spacing w:after="0"/>
              <w:jc w:val="both"/>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dodatkowe akcesoria: pasek, pokrowiec</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Mikroskop - wersja zasilania z sieci i/lub z baterii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5 szt.</w:t>
            </w:r>
          </w:p>
        </w:tc>
        <w:tc>
          <w:tcPr>
            <w:tcW w:w="4819" w:type="dxa"/>
          </w:tcPr>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Parametry i wyposażenie mikroskopu:</w:t>
            </w:r>
          </w:p>
          <w:p w:rsidR="006E7AC9" w:rsidRPr="00A07D42" w:rsidRDefault="006E7AC9" w:rsidP="00410F1E">
            <w:pPr>
              <w:numPr>
                <w:ilvl w:val="0"/>
                <w:numId w:val="4"/>
              </w:numPr>
              <w:spacing w:after="0" w:line="240" w:lineRule="auto"/>
              <w:ind w:left="177" w:hanging="141"/>
              <w:contextualSpacing/>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okular </w:t>
            </w:r>
            <w:proofErr w:type="spellStart"/>
            <w:r w:rsidRPr="00A07D42">
              <w:rPr>
                <w:rFonts w:ascii="Times New Roman" w:eastAsiaTheme="minorHAnsi" w:hAnsi="Times New Roman" w:cs="Times New Roman"/>
                <w:color w:val="auto"/>
                <w:sz w:val="20"/>
                <w:szCs w:val="20"/>
                <w:lang w:eastAsia="en-US"/>
              </w:rPr>
              <w:t>szerokopolowy</w:t>
            </w:r>
            <w:proofErr w:type="spellEnd"/>
            <w:r w:rsidRPr="00A07D42">
              <w:rPr>
                <w:rFonts w:ascii="Times New Roman" w:eastAsiaTheme="minorHAnsi" w:hAnsi="Times New Roman" w:cs="Times New Roman"/>
                <w:color w:val="auto"/>
                <w:sz w:val="20"/>
                <w:szCs w:val="20"/>
                <w:lang w:eastAsia="en-US"/>
              </w:rPr>
              <w:t xml:space="preserve"> WF10x ze</w:t>
            </w:r>
          </w:p>
          <w:p w:rsidR="006E7AC9" w:rsidRPr="00A07D42" w:rsidRDefault="006E7AC9" w:rsidP="00410F1E">
            <w:pPr>
              <w:numPr>
                <w:ilvl w:val="0"/>
                <w:numId w:val="4"/>
              </w:numPr>
              <w:spacing w:after="0" w:line="240" w:lineRule="auto"/>
              <w:ind w:left="177" w:hanging="141"/>
              <w:contextualSpacing/>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wskaźnikiem</w:t>
            </w:r>
          </w:p>
          <w:p w:rsidR="006E7AC9" w:rsidRPr="00A07D42" w:rsidRDefault="006E7AC9" w:rsidP="00410F1E">
            <w:pPr>
              <w:numPr>
                <w:ilvl w:val="0"/>
                <w:numId w:val="4"/>
              </w:numPr>
              <w:spacing w:after="0" w:line="240" w:lineRule="auto"/>
              <w:ind w:left="177" w:hanging="141"/>
              <w:contextualSpacing/>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długość </w:t>
            </w:r>
            <w:proofErr w:type="spellStart"/>
            <w:r w:rsidRPr="00A07D42">
              <w:rPr>
                <w:rFonts w:ascii="Times New Roman" w:eastAsiaTheme="minorHAnsi" w:hAnsi="Times New Roman" w:cs="Times New Roman"/>
                <w:color w:val="auto"/>
                <w:sz w:val="20"/>
                <w:szCs w:val="20"/>
                <w:lang w:eastAsia="en-US"/>
              </w:rPr>
              <w:t>tubusa</w:t>
            </w:r>
            <w:proofErr w:type="spellEnd"/>
            <w:r w:rsidRPr="00A07D42">
              <w:rPr>
                <w:rFonts w:ascii="Times New Roman" w:eastAsiaTheme="minorHAnsi" w:hAnsi="Times New Roman" w:cs="Times New Roman"/>
                <w:color w:val="auto"/>
                <w:sz w:val="20"/>
                <w:szCs w:val="20"/>
                <w:lang w:eastAsia="en-US"/>
              </w:rPr>
              <w:t>: 13 cm</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nachylenie okularu: 45°</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 xml:space="preserve">głowica </w:t>
            </w:r>
            <w:proofErr w:type="spellStart"/>
            <w:r w:rsidRPr="00A07D42">
              <w:rPr>
                <w:rFonts w:ascii="Times New Roman" w:hAnsi="Times New Roman" w:cs="Times New Roman"/>
                <w:sz w:val="20"/>
                <w:szCs w:val="20"/>
              </w:rPr>
              <w:t>monokularowa</w:t>
            </w:r>
            <w:proofErr w:type="spellEnd"/>
            <w:r w:rsidRPr="00A07D42">
              <w:rPr>
                <w:rFonts w:ascii="Times New Roman" w:hAnsi="Times New Roman" w:cs="Times New Roman"/>
                <w:sz w:val="20"/>
                <w:szCs w:val="20"/>
              </w:rPr>
              <w:t xml:space="preserve"> obrotowa 360°</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tarcza rewolwerowa trójgniazdowa</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lastRenderedPageBreak/>
              <w:t>obiektywy achromatyczne:  4x,  10x,  S40x (amortyzowany)</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powiększenia: 40x, 100x, 400x</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blokada zabezpieczająca przed zgnieceniem preparatu</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podświetlenie: LED</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diafragma kołowa regulująca strumień światła</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 xml:space="preserve">stolik 90 x 90 mm z łapkami </w:t>
            </w:r>
            <w:proofErr w:type="spellStart"/>
            <w:r w:rsidRPr="00A07D42">
              <w:rPr>
                <w:rFonts w:ascii="Times New Roman" w:hAnsi="Times New Roman" w:cs="Times New Roman"/>
                <w:sz w:val="20"/>
                <w:szCs w:val="20"/>
              </w:rPr>
              <w:t>sprężynkowymi</w:t>
            </w:r>
            <w:proofErr w:type="spellEnd"/>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zasilanie: bateryjne (3 akumulatorki Ni-MH) DC 5,5V</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dołączona zewnętrzna ładowarka 230V</w:t>
            </w:r>
          </w:p>
          <w:p w:rsidR="006E7AC9" w:rsidRPr="00A07D42" w:rsidRDefault="006E7AC9" w:rsidP="006E7AC9">
            <w:pPr>
              <w:numPr>
                <w:ilvl w:val="0"/>
                <w:numId w:val="2"/>
              </w:numPr>
              <w:spacing w:after="0" w:line="240" w:lineRule="auto"/>
              <w:ind w:left="177" w:hanging="141"/>
              <w:rPr>
                <w:rFonts w:ascii="Times New Roman" w:hAnsi="Times New Roman" w:cs="Times New Roman"/>
                <w:sz w:val="20"/>
                <w:szCs w:val="20"/>
              </w:rPr>
            </w:pPr>
            <w:r w:rsidRPr="00A07D42">
              <w:rPr>
                <w:rFonts w:ascii="Times New Roman" w:hAnsi="Times New Roman" w:cs="Times New Roman"/>
                <w:sz w:val="20"/>
                <w:szCs w:val="20"/>
              </w:rPr>
              <w:t>min. 60 godzin pracy bezprzewodowej</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67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 bezkręgowce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Zestawy preparatów mikroskopowych na szkiełkach o wym. 7,6 x 2,5 x 0,1 cm. Zestaw zawiera 5 preparatów.</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rośliny jadalne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Zestawy preparatów mikroskopowych na szkiełkach o wym. 7,6 x 2,5 x 0,1 cm. Zestaw zawiera 5 preparatów.</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 tkanki ssaków</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Zestawy preparatów mikroskopowych na szkiełkach o wym. 7,6 x 2,5 x 0,1 cm. Zestaw zawiera 5 preparatów.</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 co żyje w kropli wody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Zestawy preparatów mikroskopowych na szkiełkach o wym. 7,6 x 2,5 x 0,1 cm. Zestaw zawiera 10 preparatów.</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 tkanki człowieka zdrowe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jc w:val="both"/>
              <w:rPr>
                <w:rFonts w:ascii="Times New Roman" w:hAnsi="Times New Roman" w:cs="Times New Roman"/>
                <w:color w:val="auto"/>
                <w:sz w:val="20"/>
                <w:szCs w:val="20"/>
              </w:rPr>
            </w:pPr>
            <w:r w:rsidRPr="00A07D42">
              <w:rPr>
                <w:rFonts w:ascii="Times New Roman" w:hAnsi="Times New Roman" w:cs="Times New Roman"/>
                <w:color w:val="auto"/>
                <w:sz w:val="20"/>
                <w:szCs w:val="20"/>
              </w:rPr>
              <w:t>Zestawy preparatów mikroskopowych na szkiełkach o wym. 7,6 x 2,5 x 0,1 cm.</w:t>
            </w:r>
          </w:p>
          <w:p w:rsidR="006E7AC9" w:rsidRPr="00A07D42" w:rsidRDefault="006E7AC9" w:rsidP="006E7AC9">
            <w:pPr>
              <w:spacing w:after="0" w:line="240" w:lineRule="auto"/>
              <w:jc w:val="both"/>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Zestaw zawiera 20 preparatów</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 tkanki człowieka chore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Zestawy preparatów mikroskopowych na szkiełkach o wym. 7,6 x 2,5 x 0,1 cm. Zestaw zawiera 10 preparatów.</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preparatów mikroskopowych – przyroda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Zestawy preparatów mikroskopowych na szkiełkach o wym. 7,6 x 2,5 x 0,1 cm.</w:t>
            </w:r>
            <w:r w:rsidRPr="00A07D42">
              <w:rPr>
                <w:rFonts w:ascii="Times New Roman" w:hAnsi="Times New Roman" w:cs="Times New Roman"/>
                <w:sz w:val="20"/>
                <w:szCs w:val="20"/>
              </w:rPr>
              <w:br/>
              <w:t>Zestaw zawiera 10 preparatów.</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Taśma miernicza o długości 20-30 m</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Taśma o długości 20-30 metrów, wysuwana z okrągłej obudowy.</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Stoper</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color w:val="000000"/>
                <w:sz w:val="20"/>
                <w:szCs w:val="20"/>
              </w:rPr>
              <w:t>Elektroniczny  stoper z dokładnością 1/100 sekundy, pokazuje datę, czas.</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Termometr zaokienny rtęciowy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Zakres: -40...+50 </w:t>
            </w:r>
            <w:proofErr w:type="spellStart"/>
            <w:r w:rsidRPr="00A07D42">
              <w:rPr>
                <w:rFonts w:ascii="Times New Roman" w:hAnsi="Times New Roman" w:cs="Times New Roman"/>
                <w:sz w:val="20"/>
                <w:szCs w:val="20"/>
                <w:vertAlign w:val="superscript"/>
              </w:rPr>
              <w:t>o</w:t>
            </w:r>
            <w:r w:rsidRPr="00A07D42">
              <w:rPr>
                <w:rFonts w:ascii="Times New Roman" w:hAnsi="Times New Roman" w:cs="Times New Roman"/>
                <w:sz w:val="20"/>
                <w:szCs w:val="20"/>
              </w:rPr>
              <w:t>C.</w:t>
            </w:r>
            <w:proofErr w:type="spellEnd"/>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Waga elektroniczna od 600 gramów do 5 kg</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Waga elektroniczna do 5 kg, odpowiednia do dokładnych pomiarów. </w:t>
            </w:r>
            <w:r w:rsidRPr="00A07D42">
              <w:rPr>
                <w:rFonts w:ascii="Times New Roman" w:hAnsi="Times New Roman" w:cs="Times New Roman"/>
                <w:sz w:val="20"/>
                <w:szCs w:val="20"/>
              </w:rPr>
              <w:br/>
              <w:t xml:space="preserve">• wyświetla odczyt w gramach lub uncjach </w:t>
            </w:r>
            <w:r w:rsidRPr="00A07D42">
              <w:rPr>
                <w:rFonts w:ascii="Times New Roman" w:hAnsi="Times New Roman" w:cs="Times New Roman"/>
                <w:sz w:val="20"/>
                <w:szCs w:val="20"/>
              </w:rPr>
              <w:br/>
              <w:t xml:space="preserve">• funkcja zerowania </w:t>
            </w:r>
            <w:r w:rsidRPr="00A07D42">
              <w:rPr>
                <w:rFonts w:ascii="Times New Roman" w:hAnsi="Times New Roman" w:cs="Times New Roman"/>
                <w:sz w:val="20"/>
                <w:szCs w:val="20"/>
              </w:rPr>
              <w:br/>
              <w:t>• dokładność w granicach +/- 1 gram</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Waga szalkowa z tworzywa + odważniki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4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Waga szalkowa wykonana z tworzywa. Dopuszczalne obciążenia 2000g. Zestaw odważników 1g-2010g</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79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Kompas</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15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Kompas z kółeczkiem do przywieszenia, z zamykaną obudową z instrumentami celowniczymi. Komora kompasu z igłą magnetyczną wypełniona olejem mineralnym tłumiącym drgania • śr. 5 cm.</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Deszczomierz</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Deszczomierz wykonany z miedzi. Zestaw składa się z podstawy w kształcie walca,  leja, oraz cylindra miarowego. Wysokość całkowita do 32cm.</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Barometr</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Barometr mechaniczny z termometrem • zakres pomiaru ciśnienia: od min. 960 </w:t>
            </w:r>
            <w:proofErr w:type="spellStart"/>
            <w:r w:rsidRPr="00A07D42">
              <w:rPr>
                <w:rFonts w:ascii="Times New Roman" w:hAnsi="Times New Roman" w:cs="Times New Roman"/>
                <w:sz w:val="20"/>
                <w:szCs w:val="20"/>
              </w:rPr>
              <w:t>hPa</w:t>
            </w:r>
            <w:proofErr w:type="spellEnd"/>
            <w:r w:rsidRPr="00A07D42">
              <w:rPr>
                <w:rFonts w:ascii="Times New Roman" w:hAnsi="Times New Roman" w:cs="Times New Roman"/>
                <w:sz w:val="20"/>
                <w:szCs w:val="20"/>
              </w:rPr>
              <w:t xml:space="preserve"> do co najmniej 1060 </w:t>
            </w:r>
            <w:proofErr w:type="spellStart"/>
            <w:r w:rsidRPr="00A07D42">
              <w:rPr>
                <w:rFonts w:ascii="Times New Roman" w:hAnsi="Times New Roman" w:cs="Times New Roman"/>
                <w:sz w:val="20"/>
                <w:szCs w:val="20"/>
              </w:rPr>
              <w:t>hPa</w:t>
            </w:r>
            <w:proofErr w:type="spellEnd"/>
            <w:r w:rsidRPr="00A07D42">
              <w:rPr>
                <w:rFonts w:ascii="Times New Roman" w:hAnsi="Times New Roman" w:cs="Times New Roman"/>
                <w:sz w:val="20"/>
                <w:szCs w:val="20"/>
              </w:rPr>
              <w:t xml:space="preserve"> • dokładność pomiaru: ok. +/- 5 </w:t>
            </w:r>
            <w:proofErr w:type="spellStart"/>
            <w:r w:rsidRPr="00A07D42">
              <w:rPr>
                <w:rFonts w:ascii="Times New Roman" w:hAnsi="Times New Roman" w:cs="Times New Roman"/>
                <w:sz w:val="20"/>
                <w:szCs w:val="20"/>
              </w:rPr>
              <w:t>hPa</w:t>
            </w:r>
            <w:proofErr w:type="spellEnd"/>
            <w:r w:rsidRPr="00A07D42">
              <w:rPr>
                <w:rFonts w:ascii="Times New Roman" w:hAnsi="Times New Roman" w:cs="Times New Roman"/>
                <w:sz w:val="20"/>
                <w:szCs w:val="20"/>
              </w:rPr>
              <w:t xml:space="preserve"> • dwie tarcze, o śr. 7 cm każda</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Wiatromierz</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Przyrząd umożliwiający pomiar kierunku i prędkości wiatru. Zakres pomiaru - 0-30m/s</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Higrometr</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Przyrząd mierzący dokładną wilgotności powietrza; materiał -tworzywo sztuczne; </w:t>
            </w:r>
            <w:r w:rsidRPr="00A07D42">
              <w:rPr>
                <w:rFonts w:ascii="Times New Roman" w:eastAsia="Times New Roman" w:hAnsi="Times New Roman" w:cs="Times New Roman"/>
                <w:bCs/>
                <w:color w:val="auto"/>
                <w:sz w:val="20"/>
                <w:szCs w:val="20"/>
              </w:rPr>
              <w:t>Zakres pomiarowy wilgotności powietrza wewnątrz</w:t>
            </w:r>
            <w:r w:rsidRPr="00A07D42">
              <w:rPr>
                <w:rFonts w:ascii="Times New Roman" w:eastAsia="Times New Roman" w:hAnsi="Times New Roman" w:cs="Times New Roman"/>
                <w:b/>
                <w:bCs/>
                <w:color w:val="auto"/>
                <w:sz w:val="20"/>
                <w:szCs w:val="20"/>
              </w:rPr>
              <w:t xml:space="preserve"> </w:t>
            </w:r>
            <w:r w:rsidRPr="00A07D42">
              <w:rPr>
                <w:rFonts w:ascii="Times New Roman" w:hAnsi="Times New Roman" w:cs="Times New Roman"/>
                <w:sz w:val="20"/>
                <w:szCs w:val="20"/>
              </w:rPr>
              <w:t>0 do 100 %</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rPr>
              <w:t>Siłomierze - 6 sztuk</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 zawiera 6 siłomierzy (dynamometry): Siłomierze: 2.5N, 5N, 10N, 20N, 30N, 50N</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Miernik uniwersalny wielkości elektrycznych</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line="240" w:lineRule="auto"/>
              <w:rPr>
                <w:rFonts w:ascii="Times New Roman" w:hAnsi="Times New Roman" w:cs="Times New Roman"/>
                <w:sz w:val="20"/>
                <w:szCs w:val="20"/>
                <w:lang w:eastAsia="en-US"/>
              </w:rPr>
            </w:pPr>
            <w:r w:rsidRPr="00A07D42">
              <w:rPr>
                <w:rFonts w:ascii="Times New Roman" w:hAnsi="Times New Roman" w:cs="Times New Roman"/>
                <w:sz w:val="20"/>
                <w:szCs w:val="20"/>
                <w:lang w:eastAsia="en-US"/>
              </w:rPr>
              <w:t>Rodzaj: cyfrowy</w:t>
            </w:r>
          </w:p>
          <w:p w:rsidR="006E7AC9" w:rsidRPr="00A07D42" w:rsidRDefault="006E7AC9" w:rsidP="006E7AC9">
            <w:pPr>
              <w:spacing w:after="0" w:line="240" w:lineRule="auto"/>
              <w:rPr>
                <w:rFonts w:ascii="Times New Roman" w:hAnsi="Times New Roman" w:cs="Times New Roman"/>
                <w:sz w:val="20"/>
                <w:szCs w:val="20"/>
                <w:lang w:eastAsia="en-US"/>
              </w:rPr>
            </w:pPr>
            <w:r w:rsidRPr="00A07D42">
              <w:rPr>
                <w:rFonts w:ascii="Times New Roman" w:hAnsi="Times New Roman" w:cs="Times New Roman"/>
                <w:sz w:val="20"/>
                <w:szCs w:val="20"/>
                <w:lang w:eastAsia="en-US"/>
              </w:rPr>
              <w:t>Pomiary: podstawowe napięcie stałe, prąd stały, oporność</w:t>
            </w:r>
          </w:p>
          <w:p w:rsidR="006E7AC9" w:rsidRPr="00A07D42" w:rsidRDefault="006E7AC9" w:rsidP="006E7AC9">
            <w:pPr>
              <w:spacing w:after="0" w:line="240" w:lineRule="auto"/>
              <w:rPr>
                <w:rFonts w:ascii="Times New Roman" w:hAnsi="Times New Roman" w:cs="Times New Roman"/>
                <w:sz w:val="20"/>
                <w:szCs w:val="20"/>
                <w:lang w:eastAsia="en-US"/>
              </w:rPr>
            </w:pPr>
            <w:r w:rsidRPr="00A07D42">
              <w:rPr>
                <w:rFonts w:ascii="Times New Roman" w:hAnsi="Times New Roman" w:cs="Times New Roman"/>
                <w:sz w:val="20"/>
                <w:szCs w:val="20"/>
                <w:lang w:eastAsia="en-US"/>
              </w:rPr>
              <w:lastRenderedPageBreak/>
              <w:t>Pomiary dodatkowe: temperatura, test diody.</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lang w:eastAsia="en-US"/>
              </w:rPr>
              <w:t>Informacje dodatkowe: Cyfrowy wyświetlacz, ochrona przed przeciążeniem</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86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pałeczek do elektryzowania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Zestaw 4 różnych pałeczek do elektryzowania wykorzystywanych do doświadczeń, w tym do przenoszenia ładunków elektrycznych i porównywania własności elektrostatycznych. W zestawie następujące pałeczki (in. </w:t>
            </w:r>
            <w:proofErr w:type="spellStart"/>
            <w:r w:rsidRPr="00A07D42">
              <w:rPr>
                <w:rFonts w:ascii="Times New Roman" w:hAnsi="Times New Roman" w:cs="Times New Roman"/>
                <w:sz w:val="20"/>
                <w:szCs w:val="20"/>
              </w:rPr>
              <w:t>laski,pręty</w:t>
            </w:r>
            <w:proofErr w:type="spellEnd"/>
            <w:r w:rsidRPr="00A07D42">
              <w:rPr>
                <w:rFonts w:ascii="Times New Roman" w:hAnsi="Times New Roman" w:cs="Times New Roman"/>
                <w:sz w:val="20"/>
                <w:szCs w:val="20"/>
              </w:rPr>
              <w:t>): ebonitowa, szklana, nylonowa, akrylowa. Długość każdej pałeczki: 30 cm.</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Żarówki miniaturowe 3,5 V</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20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Żarówki miniaturowe 3,5 V</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Przewodnik, izolator</w:t>
            </w:r>
          </w:p>
        </w:tc>
        <w:tc>
          <w:tcPr>
            <w:tcW w:w="1276" w:type="dxa"/>
          </w:tcPr>
          <w:p w:rsidR="006E7AC9" w:rsidRPr="00A07D42" w:rsidRDefault="006E7AC9" w:rsidP="006E7AC9">
            <w:pPr>
              <w:tabs>
                <w:tab w:val="left" w:pos="851"/>
              </w:tabs>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eastAsia="Times New Roman" w:hAnsi="Times New Roman" w:cs="Times New Roman"/>
                <w:color w:val="auto"/>
                <w:sz w:val="20"/>
                <w:szCs w:val="20"/>
              </w:rPr>
              <w:t xml:space="preserve">Zestaw przewodników i izolatorów, zawiera 7 różnych próbek materiałów, służących do badania poziomu ich przewodności. W jego skład wchodzą pręty: aluminiowy, stalowy, miedziany, drewniany, szklany, plastikowy, sznurek bawełniany.  </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89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Przewody z zakończeniami typu „krokodylek”</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1komplet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Komplet 10 przewodów ze złączami krokodylkowymi, każdy długości 50 cm. W komplecie 5 przewodów czerwonych i 5 przewodów czarnych</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Silniczek elektryczny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4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Silniczek prądu stałego umieszczony jest na podstawie z tworzywa sztucznego, wyposażonej w dwa gniazda bananowe do podłączania źródła zasilania. Może posłużyć jako element składowy przy budowie obwodów elektrycznych lub indywidualny moduł w doświadczeniach z elektrycznością. Oś silniczka dodatkowo posiada trójbarwną tarczę, ułatwiającą ocenę jego ruchu obrotowego. Do zasilania może posłużyć zarówno zasilacz prądu stałego, jak i bateria lub zestaw baterii połączonych szeregowo, o napięciu wyjściowym 4,5 V</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magnesów - 28 elementów</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28 elementów:</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sztabki magnetyczne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krążki magnetyczne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sztabki ferrytowe,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krążki ferrytowe,</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podkowiaste magnesy ze stali chromowanej (z jarzmem),</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magnes podkowiasty</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kwadraty z folii magnetycznej,</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dwustronne kompasy</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czarne kompasy</w:t>
            </w:r>
          </w:p>
          <w:p w:rsidR="006E7AC9" w:rsidRPr="00A07D42" w:rsidRDefault="006E7AC9" w:rsidP="006E7AC9">
            <w:pPr>
              <w:autoSpaceDE w:val="0"/>
              <w:autoSpaceDN w:val="0"/>
              <w:adjustRightInd w:val="0"/>
              <w:spacing w:after="0" w:line="240" w:lineRule="auto"/>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drążki magnetyczne chromowe,</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magnetyt.</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Pudełko z opiłkami ferromagnetycznymi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Plastikowy, zamknięty, przezroczysty pojemnik, zawierający drobne opiłki metalowe. W połączeniu z magnesem umożliwia wykonywanie ciekawych doświadczeń z dziedziny magnetyzmu. • śr. 7 cm</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soczewek</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 6 różnych soczewek szklanych, każda Ø 50 mm. Dołączony stojak.</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Pryzmat (akrylowy lub szklany)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Duży pryzmat akrylowy o kątach 60 stopni, wymiarach ścian równobocznych 25 mm i długości (wysokości) 100 mm</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optyczny – mieszanie barw (krążek Newtona)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autoSpaceDE w:val="0"/>
              <w:autoSpaceDN w:val="0"/>
              <w:adjustRightInd w:val="0"/>
              <w:spacing w:after="0" w:line="240" w:lineRule="auto"/>
              <w:jc w:val="both"/>
              <w:rPr>
                <w:rFonts w:ascii="Times New Roman" w:hAnsi="Times New Roman" w:cs="Times New Roman"/>
                <w:color w:val="auto"/>
                <w:sz w:val="20"/>
                <w:szCs w:val="20"/>
              </w:rPr>
            </w:pPr>
            <w:r w:rsidRPr="00A07D42">
              <w:rPr>
                <w:rFonts w:ascii="Times New Roman" w:hAnsi="Times New Roman" w:cs="Times New Roman"/>
                <w:color w:val="auto"/>
                <w:sz w:val="20"/>
                <w:szCs w:val="20"/>
              </w:rPr>
              <w:t>Na zestaw składa się barwny plastikowy krążek o średnicy 23cm, zawierający parami 7 kolorów, żeliwny statyw o wysokości ok.29cm z przekładnią cierną: plastikowym kołem napędowym (ok.17cm średnicy) z korbą (6cm</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color w:val="auto"/>
                <w:sz w:val="20"/>
                <w:szCs w:val="20"/>
              </w:rPr>
              <w:t>długości) i stalowym kołem napędzanym o średnicy ok. 2,5cm. Całość na podstawie stojącej na czterech gumowych nóżkach</w:t>
            </w:r>
            <w:r w:rsidRPr="00A07D42">
              <w:rPr>
                <w:rFonts w:ascii="Times New Roman" w:hAnsi="Times New Roman" w:cs="Times New Roman"/>
                <w:sz w:val="20"/>
                <w:szCs w:val="20"/>
              </w:rPr>
              <w:t>.</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Globus fizyczny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sz w:val="20"/>
                <w:szCs w:val="20"/>
                <w:lang w:eastAsia="en-US"/>
              </w:rPr>
              <w:t xml:space="preserve">Globus fizyczny o średnicy min. 32 cm, </w:t>
            </w:r>
            <w:r w:rsidRPr="00A07D42">
              <w:rPr>
                <w:rFonts w:ascii="Times New Roman" w:eastAsia="Calibri" w:hAnsi="Times New Roman" w:cs="Times New Roman"/>
                <w:color w:val="000000"/>
                <w:sz w:val="20"/>
                <w:szCs w:val="20"/>
              </w:rPr>
              <w:t>stopka i cięciwa wykonane z plastiku</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Globus konturowy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5 szt.</w:t>
            </w:r>
          </w:p>
        </w:tc>
        <w:tc>
          <w:tcPr>
            <w:tcW w:w="4819" w:type="dxa"/>
          </w:tcPr>
          <w:p w:rsidR="006E7AC9" w:rsidRPr="00A07D42" w:rsidRDefault="006E7AC9" w:rsidP="006E7AC9">
            <w:pPr>
              <w:spacing w:after="0"/>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 xml:space="preserve">Na kuli globusa zostały naniesione kontury kontynentów oraz granice państw, bez nazw. Na powierzchni kuli można pisać za pomocą ścieralnych flamastrów. </w:t>
            </w:r>
            <w:r w:rsidRPr="00A07D42">
              <w:rPr>
                <w:rFonts w:ascii="Times New Roman" w:eastAsia="Calibri" w:hAnsi="Times New Roman" w:cs="Times New Roman"/>
                <w:sz w:val="20"/>
                <w:szCs w:val="20"/>
                <w:lang w:eastAsia="en-US"/>
              </w:rPr>
              <w:lastRenderedPageBreak/>
              <w:t>Średnica kuli: 250mm. Dodatkowe elementy: komplet ścieralnych flamastrów oraz gąbka</w:t>
            </w:r>
          </w:p>
        </w:tc>
      </w:tr>
      <w:tr w:rsidR="006E7AC9" w:rsidRPr="00A07D42" w:rsidTr="001A3B98">
        <w:tc>
          <w:tcPr>
            <w:tcW w:w="710" w:type="dxa"/>
          </w:tcPr>
          <w:p w:rsidR="006E7AC9" w:rsidRPr="00A07D42" w:rsidRDefault="00AD57C4" w:rsidP="006E7AC9">
            <w:pPr>
              <w:spacing w:after="0"/>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98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Polska – mapa ścienna, fizyczna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Geograficzna mapa ścienna Polski w skali 1:700 000. Na mapie zaznaczono min.:</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-granice państw, granice morskie, granice województw,</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-ukształtowanie powierzchni,</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-jeziora, rzeki, szczyty,</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-parki narodowe z granicami,</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-miasta, zabudowę.</w:t>
            </w:r>
          </w:p>
        </w:tc>
      </w:tr>
      <w:tr w:rsidR="006E7AC9" w:rsidRPr="00A07D42" w:rsidTr="001A3B98">
        <w:tc>
          <w:tcPr>
            <w:tcW w:w="710" w:type="dxa"/>
          </w:tcPr>
          <w:p w:rsidR="006E7AC9" w:rsidRPr="00A07D42" w:rsidRDefault="00AD57C4"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99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Świat – mapa fizyczna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line="240" w:lineRule="auto"/>
              <w:jc w:val="both"/>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Świat mapa fizyczna 1:30 000 000. Fizyczna mapa świata oddaje naturalny układ terenu w różnych strefach. Na mapie zaznaczono granice państw oraz najważniejsze miasta. konferencyjnej. Mapa dwustronnie laminowana folią.</w:t>
            </w:r>
          </w:p>
        </w:tc>
      </w:tr>
      <w:tr w:rsidR="006E7AC9" w:rsidRPr="00A07D42" w:rsidTr="001A3B98">
        <w:tc>
          <w:tcPr>
            <w:tcW w:w="710" w:type="dxa"/>
          </w:tcPr>
          <w:p w:rsidR="006E7AC9" w:rsidRPr="00A07D42" w:rsidRDefault="00AD57C4"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Ochrona przyrody w Polsce – mapa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Idealna do ćwiczeń dwustronna mapa. Jedna strona przedstawia aktualny stan ochrony przyrody w Polsce - rozmieszczenie obszarów chronionych (m.in. parków narodowych, parków krajobrazowych, rezerwatów przyrody) oraz podlegających ochronie obiektów przyrody nieożywionej. Na mapie zaznaczono występowanie gatunków roślin i zwierząt chronionych w Polsce oraz zastosowano nowy podział rezerwatów przyrody obowiązujący na mocy Rozporządzenia Ministra Środowiska. Na odwrocie taka sama mapa bez nazewnictwa. </w:t>
            </w:r>
            <w:r w:rsidRPr="00A07D42">
              <w:rPr>
                <w:rFonts w:ascii="Times New Roman" w:hAnsi="Times New Roman" w:cs="Times New Roman"/>
                <w:sz w:val="20"/>
                <w:szCs w:val="20"/>
              </w:rPr>
              <w:br/>
              <w:t xml:space="preserve">• mapa laminowana, oprawiona w rurki plastikowe, zawieszka ze sznurka </w:t>
            </w:r>
            <w:r w:rsidRPr="00A07D42">
              <w:rPr>
                <w:rFonts w:ascii="Times New Roman" w:hAnsi="Times New Roman" w:cs="Times New Roman"/>
                <w:sz w:val="20"/>
                <w:szCs w:val="20"/>
              </w:rPr>
              <w:br/>
              <w:t xml:space="preserve">• wym. 160 cm x 120 cm </w:t>
            </w:r>
            <w:r w:rsidRPr="00A07D42">
              <w:rPr>
                <w:rFonts w:ascii="Times New Roman" w:hAnsi="Times New Roman" w:cs="Times New Roman"/>
                <w:sz w:val="20"/>
                <w:szCs w:val="20"/>
              </w:rPr>
              <w:br/>
              <w:t>• skala 1:650 000</w:t>
            </w:r>
          </w:p>
        </w:tc>
      </w:tr>
      <w:tr w:rsidR="006E7AC9" w:rsidRPr="00A07D42" w:rsidTr="001A3B98">
        <w:tc>
          <w:tcPr>
            <w:tcW w:w="710" w:type="dxa"/>
          </w:tcPr>
          <w:p w:rsidR="006E7AC9" w:rsidRPr="00A07D42" w:rsidRDefault="00AD57C4"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Mapa topograficzna okolic szkoły i regionu + plany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20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mapy topograficzne w skalach 1:10000, 1:25000, 1:50000, 1:100000.</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Modele: szkielet ryby, płaza, gada, ptaka, ssaka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Szkielety umieszczone na podstawie,  osłona z pleksi.</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Zawartość: 5 modeli szkieletów na podstawie</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-Szkielet ryby,</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-Szkielet jaszczurki,</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-Szkielet żaby,</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-Szkielet gołębia,</w:t>
            </w:r>
          </w:p>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auto"/>
                <w:sz w:val="20"/>
                <w:szCs w:val="20"/>
              </w:rPr>
              <w:t>-Szkielet królika</w:t>
            </w:r>
            <w:r w:rsidRPr="00A07D42">
              <w:rPr>
                <w:rFonts w:ascii="Times New Roman" w:eastAsia="Calibri" w:hAnsi="Times New Roman" w:cs="Times New Roman"/>
                <w:sz w:val="20"/>
                <w:szCs w:val="20"/>
                <w:lang w:eastAsia="en-US"/>
              </w:rPr>
              <w:t xml:space="preserve"> </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Plansza rodzajów chmur</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sz w:val="20"/>
                <w:szCs w:val="20"/>
                <w:lang w:eastAsia="en-US"/>
              </w:rPr>
              <w:t xml:space="preserve">Plansza dwustronnie foliowana z zawieszką. </w:t>
            </w:r>
            <w:r w:rsidRPr="00A07D42">
              <w:rPr>
                <w:rFonts w:ascii="Times New Roman" w:eastAsia="Calibri" w:hAnsi="Times New Roman" w:cs="Times New Roman"/>
                <w:color w:val="000000"/>
                <w:sz w:val="20"/>
                <w:szCs w:val="20"/>
              </w:rPr>
              <w:t>Wymiary: 70x100 cm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Przewodnik do rozpoznawania drzew</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Książka  zawiera ponad 1300 barwnych zdjęć, 114 gatunków drzew i krzewów krajowych oraz zadomowionych. Łatwe i szybkie oznaczanie dzięki powiększonym zdjęciom poszczególnych organów roślin. Szczegółowy opis gatunków, uwzględniający cechy kwiatów, liści, pąków i korowiny. Charakterystyka środowisk, w których rosną, oprawa miękka</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Przewodnik rośliny i zwierzęta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Blisko 1000 gatunków zwierząt i roślin dziko występujących w naszej przyrodzie. Wszystkie gatunki przedstawione są na pięknych fotografiach przejrzyście ułożonych w grupy, oprawa miękka</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106</w:t>
            </w:r>
          </w:p>
        </w:tc>
        <w:tc>
          <w:tcPr>
            <w:tcW w:w="3118" w:type="dxa"/>
          </w:tcPr>
          <w:p w:rsidR="006E7AC9" w:rsidRPr="00A07D42" w:rsidRDefault="006E7AC9" w:rsidP="006E7AC9">
            <w:pPr>
              <w:spacing w:after="0"/>
              <w:jc w:val="both"/>
              <w:rPr>
                <w:rFonts w:ascii="Times New Roman" w:eastAsia="Calibri" w:hAnsi="Times New Roman" w:cs="Times New Roman"/>
                <w:color w:val="FF0000"/>
                <w:sz w:val="20"/>
                <w:szCs w:val="20"/>
              </w:rPr>
            </w:pPr>
            <w:r w:rsidRPr="00A07D42">
              <w:rPr>
                <w:rFonts w:ascii="Times New Roman" w:eastAsia="Calibri" w:hAnsi="Times New Roman" w:cs="Times New Roman"/>
                <w:color w:val="auto"/>
                <w:sz w:val="20"/>
                <w:szCs w:val="20"/>
              </w:rPr>
              <w:t>Atlas pogoda i klimat</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5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Książka zawierająca odpowiedzi na kilkadziesiąt pytań dotyczących zjawisk klimatycznych i pogodowych wraz z ilustracjami. </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107</w:t>
            </w:r>
          </w:p>
        </w:tc>
        <w:tc>
          <w:tcPr>
            <w:tcW w:w="3118" w:type="dxa"/>
          </w:tcPr>
          <w:p w:rsidR="006E7AC9" w:rsidRPr="00A07D42" w:rsidRDefault="006E7AC9" w:rsidP="006E7AC9">
            <w:pPr>
              <w:spacing w:after="0"/>
              <w:jc w:val="both"/>
              <w:rPr>
                <w:rFonts w:ascii="Times New Roman" w:eastAsia="Calibri" w:hAnsi="Times New Roman" w:cs="Times New Roman"/>
                <w:color w:val="FF0000"/>
                <w:sz w:val="20"/>
                <w:szCs w:val="20"/>
              </w:rPr>
            </w:pPr>
            <w:r w:rsidRPr="00A07D42">
              <w:rPr>
                <w:rFonts w:ascii="Times New Roman" w:eastAsia="Calibri" w:hAnsi="Times New Roman" w:cs="Times New Roman"/>
                <w:color w:val="auto"/>
                <w:sz w:val="20"/>
                <w:szCs w:val="20"/>
              </w:rPr>
              <w:t>Atlas ptaków w Polsce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5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Atlas przedstawiający ponad 100 gatunków ptaków w Polsce, zawierający zwięzłe opisy i fotografie. Oprawa twarda. </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108</w:t>
            </w:r>
          </w:p>
        </w:tc>
        <w:tc>
          <w:tcPr>
            <w:tcW w:w="3118" w:type="dxa"/>
          </w:tcPr>
          <w:p w:rsidR="006E7AC9" w:rsidRPr="00A07D42" w:rsidRDefault="006E7AC9" w:rsidP="006E7AC9">
            <w:pPr>
              <w:spacing w:after="0"/>
              <w:jc w:val="both"/>
              <w:rPr>
                <w:rFonts w:ascii="Times New Roman" w:eastAsia="Calibri" w:hAnsi="Times New Roman" w:cs="Times New Roman"/>
                <w:color w:val="FF0000"/>
                <w:sz w:val="20"/>
                <w:szCs w:val="20"/>
              </w:rPr>
            </w:pPr>
            <w:r w:rsidRPr="00A07D42">
              <w:rPr>
                <w:rFonts w:ascii="Times New Roman" w:eastAsia="Calibri" w:hAnsi="Times New Roman" w:cs="Times New Roman"/>
                <w:color w:val="auto"/>
                <w:sz w:val="20"/>
                <w:szCs w:val="20"/>
              </w:rPr>
              <w:t>Atlas owadów</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5 szt.</w:t>
            </w:r>
          </w:p>
        </w:tc>
        <w:tc>
          <w:tcPr>
            <w:tcW w:w="4819" w:type="dxa"/>
          </w:tcPr>
          <w:p w:rsidR="006E7AC9" w:rsidRPr="00A07D42" w:rsidRDefault="006E7AC9" w:rsidP="006E7AC9">
            <w:pPr>
              <w:spacing w:before="100" w:beforeAutospacing="1" w:after="100" w:afterAutospacing="1"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Atlas zawierający 250 gatunków, które można spotkać na terenie Polski. Zawierający opisy szczegółowe uzupełnione fotografiami.</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109</w:t>
            </w:r>
          </w:p>
        </w:tc>
        <w:tc>
          <w:tcPr>
            <w:tcW w:w="3118" w:type="dxa"/>
          </w:tcPr>
          <w:p w:rsidR="006E7AC9" w:rsidRPr="00A07D42" w:rsidRDefault="006E7AC9" w:rsidP="006E7AC9">
            <w:pPr>
              <w:spacing w:after="0"/>
              <w:jc w:val="both"/>
              <w:rPr>
                <w:rFonts w:ascii="Times New Roman" w:eastAsia="Calibri" w:hAnsi="Times New Roman" w:cs="Times New Roman"/>
                <w:color w:val="FF0000"/>
                <w:sz w:val="20"/>
                <w:szCs w:val="20"/>
              </w:rPr>
            </w:pPr>
            <w:r w:rsidRPr="00A07D42">
              <w:rPr>
                <w:rFonts w:ascii="Times New Roman" w:eastAsia="Calibri" w:hAnsi="Times New Roman" w:cs="Times New Roman"/>
                <w:color w:val="auto"/>
                <w:sz w:val="20"/>
                <w:szCs w:val="20"/>
              </w:rPr>
              <w:t>Atlas minerałów, kamieni szlachetnych i skał</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Atlas zawierający ponad 700 minerałów, kamieni szlachetnych i skał, w tym rysunki kryształów, ponad </w:t>
            </w:r>
            <w:r w:rsidRPr="00A07D42">
              <w:rPr>
                <w:rFonts w:ascii="Times New Roman" w:hAnsi="Times New Roman" w:cs="Times New Roman"/>
                <w:sz w:val="20"/>
                <w:szCs w:val="20"/>
              </w:rPr>
              <w:lastRenderedPageBreak/>
              <w:t>800 zdjęć wszystkich opisanych minerałów, kamieni szlachetnych i ozdobnych, skał oraz meteorytów</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110</w:t>
            </w:r>
          </w:p>
        </w:tc>
        <w:tc>
          <w:tcPr>
            <w:tcW w:w="3118" w:type="dxa"/>
          </w:tcPr>
          <w:p w:rsidR="006E7AC9" w:rsidRPr="00A07D42" w:rsidRDefault="006E7AC9" w:rsidP="006E7AC9">
            <w:pPr>
              <w:spacing w:after="0"/>
              <w:jc w:val="both"/>
              <w:rPr>
                <w:rFonts w:ascii="Times New Roman" w:eastAsia="Calibri" w:hAnsi="Times New Roman" w:cs="Times New Roman"/>
                <w:color w:val="FF0000"/>
                <w:sz w:val="20"/>
                <w:szCs w:val="20"/>
              </w:rPr>
            </w:pPr>
            <w:r w:rsidRPr="00A07D42">
              <w:rPr>
                <w:rFonts w:ascii="Times New Roman" w:eastAsia="Calibri" w:hAnsi="Times New Roman" w:cs="Times New Roman"/>
                <w:color w:val="auto"/>
                <w:sz w:val="20"/>
                <w:szCs w:val="20"/>
              </w:rPr>
              <w:t>Atlas zwierząt chronionych w Polsce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Atlas zawierający około 450 wybranych gatunków zwierząt chronionych w Polsce, </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111</w:t>
            </w:r>
          </w:p>
        </w:tc>
        <w:tc>
          <w:tcPr>
            <w:tcW w:w="3118" w:type="dxa"/>
          </w:tcPr>
          <w:p w:rsidR="006E7AC9" w:rsidRPr="00A07D42" w:rsidRDefault="006E7AC9" w:rsidP="006E7AC9">
            <w:pPr>
              <w:spacing w:after="0"/>
              <w:jc w:val="both"/>
              <w:rPr>
                <w:rFonts w:ascii="Times New Roman" w:eastAsia="Calibri" w:hAnsi="Times New Roman" w:cs="Times New Roman"/>
                <w:color w:val="FF0000"/>
                <w:sz w:val="20"/>
                <w:szCs w:val="20"/>
              </w:rPr>
            </w:pPr>
            <w:r w:rsidRPr="00A07D42">
              <w:rPr>
                <w:rFonts w:ascii="Times New Roman" w:eastAsia="Calibri" w:hAnsi="Times New Roman" w:cs="Times New Roman"/>
                <w:color w:val="auto"/>
                <w:sz w:val="20"/>
                <w:szCs w:val="20"/>
              </w:rPr>
              <w:t>Atlas roślin chronionych w Polsce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Atlas zawierający rośliny chronione w Polsce. Opis kilkudziesięciu wybranych gatunków, m.in. drzew, krzewów, roślin kwitnących, paproci, mchów czy porostów.</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Przewodnik do rozpoznawania ptaków</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4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Album przedstawia ponad 100 gatunków ptaków, ukazuje podstawowe cechy wybranych polskich ptaków.</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Przewodnik do rozpoznawania zwierząt</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5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Przewodnik do rozpoznawania zwierząt i roślin w formacie kieszonkowym. Zawiera ponad 500 barwnych zdjęć i mnóstwo wiadomości na temat roślin i zwierząt środowisk leśnych, łąkowych, polnych, terenów wilgotnych, wybrzeży i wysokich gór, oprawa miękka</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Proste klucze do oznaczania roślin</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5 szt.</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Klucz do oznaczania roślin naczyniowych- Dychotomiczne klucze do oznaczania paprotników oraz nago- i okrytonasiennych. Kilkaset podgatunków, odmian i form. Oprawa miękka, wersja językowa polska</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Model skóry człowieka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Trójwymiarowy model umieszczony na podstawce z tworzywa sztucznego. Model prezentuje 3 warstwy budowy skóry człowieka; przekrój przez włos oraz mięsień włosa, elementy strukturalne, takie jak gruczoły łojowe, naczynia krwionośne i elementy nerwowe oraz komórki tłuszczowe</w:t>
            </w:r>
            <w:r w:rsidRPr="00A07D42">
              <w:rPr>
                <w:rFonts w:ascii="Times New Roman" w:eastAsia="Calibri" w:hAnsi="Times New Roman" w:cs="Times New Roman"/>
                <w:sz w:val="20"/>
                <w:szCs w:val="20"/>
                <w:lang w:eastAsia="en-US"/>
              </w:rPr>
              <w:t xml:space="preserve"> </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Mapa ścienna płyt litosfery, mapa ścienna zjawisk wulkanicznych, mapa ścienna obszarów sejsmicznych</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line="240" w:lineRule="auto"/>
              <w:rPr>
                <w:rFonts w:ascii="Times New Roman" w:hAnsi="Times New Roman" w:cs="Times New Roman"/>
                <w:sz w:val="20"/>
                <w:szCs w:val="20"/>
                <w:lang w:eastAsia="en-US"/>
              </w:rPr>
            </w:pPr>
            <w:r w:rsidRPr="00A07D42">
              <w:rPr>
                <w:rFonts w:ascii="Times New Roman" w:hAnsi="Times New Roman" w:cs="Times New Roman"/>
                <w:sz w:val="20"/>
                <w:szCs w:val="20"/>
                <w:lang w:eastAsia="en-US"/>
              </w:rPr>
              <w:t>Laminowana dwustronnie folią strukturalną, oprawiona w drewniane półwałki z zawieszeniem sznurkowym.</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Okazy skał i minerałów oraz przykłady skamieniałości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spacing w:after="0" w:line="240" w:lineRule="auto"/>
              <w:rPr>
                <w:rFonts w:ascii="Times New Roman" w:hAnsi="Times New Roman" w:cs="Times New Roman"/>
                <w:sz w:val="20"/>
                <w:szCs w:val="20"/>
              </w:rPr>
            </w:pPr>
            <w:r w:rsidRPr="00A07D42">
              <w:rPr>
                <w:rFonts w:ascii="Times New Roman" w:hAnsi="Times New Roman" w:cs="Times New Roman"/>
                <w:sz w:val="20"/>
                <w:szCs w:val="20"/>
              </w:rPr>
              <w:t>Zestaw 50 skał i minerałów. Każdy oznaczony kodem, a całość umieszczona w drewnianej skrzyneczce.</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Wskaźniki lub mierniki do badania odczynu PH gleby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spacing w:after="0" w:line="240" w:lineRule="auto"/>
              <w:rPr>
                <w:rFonts w:ascii="Times New Roman" w:hAnsi="Times New Roman" w:cs="Times New Roman"/>
                <w:sz w:val="20"/>
                <w:szCs w:val="20"/>
              </w:rPr>
            </w:pPr>
            <w:r w:rsidRPr="00A07D42">
              <w:rPr>
                <w:rFonts w:ascii="Times New Roman" w:hAnsi="Times New Roman" w:cs="Times New Roman"/>
                <w:bCs/>
                <w:color w:val="000000"/>
                <w:sz w:val="20"/>
                <w:szCs w:val="20"/>
              </w:rPr>
              <w:t xml:space="preserve">To wysokiej jakości urządzenie mierzy cztery wartości: </w:t>
            </w:r>
            <w:r w:rsidRPr="00A07D42">
              <w:rPr>
                <w:rFonts w:ascii="Times New Roman" w:hAnsi="Times New Roman" w:cs="Times New Roman"/>
                <w:color w:val="000000"/>
                <w:sz w:val="20"/>
                <w:szCs w:val="20"/>
              </w:rPr>
              <w:t xml:space="preserve">wilgotność gleby, odczynnik </w:t>
            </w:r>
            <w:proofErr w:type="spellStart"/>
            <w:r w:rsidRPr="00A07D42">
              <w:rPr>
                <w:rFonts w:ascii="Times New Roman" w:hAnsi="Times New Roman" w:cs="Times New Roman"/>
                <w:color w:val="000000"/>
                <w:sz w:val="20"/>
                <w:szCs w:val="20"/>
              </w:rPr>
              <w:t>pH</w:t>
            </w:r>
            <w:proofErr w:type="spellEnd"/>
            <w:r w:rsidRPr="00A07D42">
              <w:rPr>
                <w:rFonts w:ascii="Times New Roman" w:hAnsi="Times New Roman" w:cs="Times New Roman"/>
                <w:color w:val="000000"/>
                <w:sz w:val="20"/>
                <w:szCs w:val="20"/>
              </w:rPr>
              <w:t xml:space="preserve"> gleby, temperaturę gleby, nasłonecznienie. Miernik wyposażony jest w sondę długości oraz czytelny wyświetlacz LCD ułatwiający pomiar i odczyt.</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119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Przenośny zestaw do badania wody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Zawartość zestawu:</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Notatnik</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Płyn </w:t>
            </w:r>
            <w:proofErr w:type="spellStart"/>
            <w:r w:rsidRPr="00A07D42">
              <w:rPr>
                <w:rFonts w:ascii="Times New Roman" w:hAnsi="Times New Roman" w:cs="Times New Roman"/>
                <w:color w:val="auto"/>
                <w:sz w:val="20"/>
                <w:szCs w:val="20"/>
              </w:rPr>
              <w:t>Helliga</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Strzykawka 5 ml</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Strzykawka 10 ml</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Bibuły osuszające</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Lupa powiększająca </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Probówka </w:t>
            </w:r>
            <w:proofErr w:type="spellStart"/>
            <w:r w:rsidRPr="00A07D42">
              <w:rPr>
                <w:rFonts w:ascii="Times New Roman" w:hAnsi="Times New Roman" w:cs="Times New Roman"/>
                <w:color w:val="auto"/>
                <w:sz w:val="20"/>
                <w:szCs w:val="20"/>
              </w:rPr>
              <w:t>okrągłodenna</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Stojak plastikowy do probówek</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Łyżeczka do poboru próbek gleby</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Płytka porcelanowa kwasomierza </w:t>
            </w:r>
            <w:proofErr w:type="spellStart"/>
            <w:r w:rsidRPr="00A07D42">
              <w:rPr>
                <w:rFonts w:ascii="Times New Roman" w:hAnsi="Times New Roman" w:cs="Times New Roman"/>
                <w:color w:val="auto"/>
                <w:sz w:val="20"/>
                <w:szCs w:val="20"/>
              </w:rPr>
              <w:t>Helliga</w:t>
            </w:r>
            <w:proofErr w:type="spellEnd"/>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Trzy łyżeczki do poboru odczynników sypkich</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Trzy próbówki analityczne płaskodenne z korkami</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Zalaminowane skale barwne do odczytywania wyników.</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15 plastikowych buteleczek z mianowanymi roztworami wskaźników</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color w:val="auto"/>
                <w:sz w:val="20"/>
                <w:szCs w:val="20"/>
              </w:rPr>
              <w:t>Siateczka do usuwania zanieczyszczeń mechanicznych z pola poboru wody</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Kwasomierz glebowy klasyczny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4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Typu </w:t>
            </w:r>
            <w:proofErr w:type="spellStart"/>
            <w:r w:rsidRPr="00A07D42">
              <w:rPr>
                <w:rFonts w:ascii="Times New Roman" w:hAnsi="Times New Roman" w:cs="Times New Roman"/>
                <w:sz w:val="20"/>
                <w:szCs w:val="20"/>
              </w:rPr>
              <w:t>Helliga</w:t>
            </w:r>
            <w:proofErr w:type="spellEnd"/>
            <w:r w:rsidRPr="00A07D42">
              <w:rPr>
                <w:rFonts w:ascii="Times New Roman" w:hAnsi="Times New Roman" w:cs="Times New Roman"/>
                <w:sz w:val="20"/>
                <w:szCs w:val="20"/>
              </w:rPr>
              <w:t xml:space="preserve">, w zestawie płytka ceramiczna do wykonywania pomiarów i buteleczka płynu </w:t>
            </w:r>
            <w:proofErr w:type="spellStart"/>
            <w:r w:rsidRPr="00A07D42">
              <w:rPr>
                <w:rFonts w:ascii="Times New Roman" w:hAnsi="Times New Roman" w:cs="Times New Roman"/>
                <w:sz w:val="20"/>
                <w:szCs w:val="20"/>
              </w:rPr>
              <w:t>Helliga</w:t>
            </w:r>
            <w:proofErr w:type="spellEnd"/>
            <w:r w:rsidRPr="00A07D42">
              <w:rPr>
                <w:rFonts w:ascii="Times New Roman" w:hAnsi="Times New Roman" w:cs="Times New Roman"/>
                <w:sz w:val="20"/>
                <w:szCs w:val="20"/>
              </w:rPr>
              <w:t xml:space="preserve"> o pojemności 40 ml, na buteleczce i płytce skala barwna z zakresem </w:t>
            </w:r>
            <w:proofErr w:type="spellStart"/>
            <w:r w:rsidRPr="00A07D42">
              <w:rPr>
                <w:rFonts w:ascii="Times New Roman" w:hAnsi="Times New Roman" w:cs="Times New Roman"/>
                <w:sz w:val="20"/>
                <w:szCs w:val="20"/>
              </w:rPr>
              <w:t>pH</w:t>
            </w:r>
            <w:proofErr w:type="spellEnd"/>
            <w:r w:rsidRPr="00A07D42">
              <w:rPr>
                <w:rFonts w:ascii="Times New Roman" w:hAnsi="Times New Roman" w:cs="Times New Roman"/>
                <w:sz w:val="20"/>
                <w:szCs w:val="20"/>
              </w:rPr>
              <w:t>.</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Apteczka z wyposażeniem</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 xml:space="preserve">W zestawie:                                                                                                                </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 szt. Opaska elastyczna 4m x 6cm</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 xml:space="preserve">2 szt. Opaska elastyczna 4m x 8cm                                                                      </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1 szt. Kompres zimny</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 szt. Kompres na oko</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 szt. Kompres 10 x 10cm (pak po 2 szt.)</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 xml:space="preserve">1 </w:t>
            </w:r>
            <w:proofErr w:type="spellStart"/>
            <w:r w:rsidRPr="00A07D42">
              <w:rPr>
                <w:rFonts w:ascii="Times New Roman" w:eastAsia="Calibri" w:hAnsi="Times New Roman" w:cs="Times New Roman"/>
                <w:sz w:val="20"/>
                <w:szCs w:val="20"/>
                <w:lang w:eastAsia="en-US"/>
              </w:rPr>
              <w:t>kpl</w:t>
            </w:r>
            <w:proofErr w:type="spellEnd"/>
            <w:r w:rsidRPr="00A07D42">
              <w:rPr>
                <w:rFonts w:ascii="Times New Roman" w:eastAsia="Calibri" w:hAnsi="Times New Roman" w:cs="Times New Roman"/>
                <w:sz w:val="20"/>
                <w:szCs w:val="20"/>
                <w:lang w:eastAsia="en-US"/>
              </w:rPr>
              <w:t>. Plaster 10 x 6 cm (8szt.)</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 xml:space="preserve">1 </w:t>
            </w:r>
            <w:proofErr w:type="spellStart"/>
            <w:r w:rsidRPr="00A07D42">
              <w:rPr>
                <w:rFonts w:ascii="Times New Roman" w:eastAsia="Calibri" w:hAnsi="Times New Roman" w:cs="Times New Roman"/>
                <w:sz w:val="20"/>
                <w:szCs w:val="20"/>
                <w:lang w:eastAsia="en-US"/>
              </w:rPr>
              <w:t>kpl</w:t>
            </w:r>
            <w:proofErr w:type="spellEnd"/>
            <w:r w:rsidRPr="00A07D42">
              <w:rPr>
                <w:rFonts w:ascii="Times New Roman" w:eastAsia="Calibri" w:hAnsi="Times New Roman" w:cs="Times New Roman"/>
                <w:sz w:val="20"/>
                <w:szCs w:val="20"/>
                <w:lang w:eastAsia="en-US"/>
              </w:rPr>
              <w:t>. Zestaw plastrów (20szt.)</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 szt. Przylepiec 5m x 2,5 cm</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 szt. Chusta opatrunkowa 60 x 80cm</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 szt. Chusta trójkątna</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 xml:space="preserve">1 </w:t>
            </w:r>
            <w:proofErr w:type="spellStart"/>
            <w:r w:rsidRPr="00A07D42">
              <w:rPr>
                <w:rFonts w:ascii="Times New Roman" w:eastAsia="Calibri" w:hAnsi="Times New Roman" w:cs="Times New Roman"/>
                <w:sz w:val="20"/>
                <w:szCs w:val="20"/>
                <w:lang w:eastAsia="en-US"/>
              </w:rPr>
              <w:t>kpl</w:t>
            </w:r>
            <w:proofErr w:type="spellEnd"/>
            <w:r w:rsidRPr="00A07D42">
              <w:rPr>
                <w:rFonts w:ascii="Times New Roman" w:eastAsia="Calibri" w:hAnsi="Times New Roman" w:cs="Times New Roman"/>
                <w:sz w:val="20"/>
                <w:szCs w:val="20"/>
                <w:lang w:eastAsia="en-US"/>
              </w:rPr>
              <w:t xml:space="preserve">. Chusta z </w:t>
            </w:r>
            <w:proofErr w:type="spellStart"/>
            <w:r w:rsidRPr="00A07D42">
              <w:rPr>
                <w:rFonts w:ascii="Times New Roman" w:eastAsia="Calibri" w:hAnsi="Times New Roman" w:cs="Times New Roman"/>
                <w:sz w:val="20"/>
                <w:szCs w:val="20"/>
                <w:lang w:eastAsia="en-US"/>
              </w:rPr>
              <w:t>fliseliny</w:t>
            </w:r>
            <w:proofErr w:type="spellEnd"/>
            <w:r w:rsidRPr="00A07D42">
              <w:rPr>
                <w:rFonts w:ascii="Times New Roman" w:eastAsia="Calibri" w:hAnsi="Times New Roman" w:cs="Times New Roman"/>
                <w:sz w:val="20"/>
                <w:szCs w:val="20"/>
                <w:lang w:eastAsia="en-US"/>
              </w:rPr>
              <w:t xml:space="preserve"> (5 szt.)</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 szt. Koc ratunkowy 160 x 210 cm</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 xml:space="preserve">1 szt. Nożyczki 19 cm                                                                                                  </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 szt. Opatrunek indywidualny G</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3 szt. Opatrunek indywidualny M</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 szt. Opatrunek indywidualny K</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4 szt. Rękawice winylowe</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2 szt. Worek foliowy 30x40 cm</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6 szt. Chusteczka dezynfekująca</w:t>
            </w:r>
          </w:p>
          <w:p w:rsidR="006E7AC9" w:rsidRPr="00A07D42" w:rsidRDefault="006E7AC9" w:rsidP="006E7AC9">
            <w:pPr>
              <w:spacing w:after="0" w:line="240" w:lineRule="auto"/>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 szt. Ustnik do sztucznego oddychania</w:t>
            </w:r>
          </w:p>
          <w:p w:rsidR="006E7AC9" w:rsidRPr="00A07D42" w:rsidRDefault="006E7AC9" w:rsidP="00651AF8">
            <w:pPr>
              <w:spacing w:after="0" w:line="240" w:lineRule="auto"/>
              <w:rPr>
                <w:rFonts w:ascii="Times New Roman" w:hAnsi="Times New Roman" w:cs="Times New Roman"/>
                <w:sz w:val="20"/>
                <w:szCs w:val="20"/>
              </w:rPr>
            </w:pPr>
            <w:r w:rsidRPr="00A07D42">
              <w:rPr>
                <w:rFonts w:ascii="Times New Roman" w:hAnsi="Times New Roman" w:cs="Times New Roman"/>
                <w:sz w:val="20"/>
                <w:szCs w:val="20"/>
                <w:lang w:eastAsia="en-US"/>
              </w:rPr>
              <w:t>1 szt. Instrukcja udzielania pierwszej pomocy wraz z wykazem telefonów alarmowych</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122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Ciśnieniomierz</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Ciśnieniomierz automatyczny z możliwością wykonania pomiaru na ramieniu, wyświetlacz cyfrowy pokazujący czytelne wyniki, pamięć 2 x 60 ostatnich wyników, uniwersalny mankiet na ramię od 22 cm do 33 cm obwodu, o zakresie pomiarowym ciśnienia od 0 do 299 mm Hg, tętna od 40 do 200 uderzeń/minutę, zasilanie 4 baterie AA 1,5 V</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Model serca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jc w:val="both"/>
              <w:rPr>
                <w:rFonts w:ascii="Times New Roman" w:eastAsia="Calibri" w:hAnsi="Times New Roman" w:cs="Times New Roman"/>
                <w:color w:val="auto"/>
                <w:sz w:val="20"/>
                <w:szCs w:val="20"/>
                <w:lang w:eastAsia="en-US"/>
              </w:rPr>
            </w:pPr>
            <w:r w:rsidRPr="00A07D42">
              <w:rPr>
                <w:rFonts w:ascii="Times New Roman" w:eastAsia="Calibri" w:hAnsi="Times New Roman" w:cs="Times New Roman"/>
                <w:color w:val="auto"/>
                <w:sz w:val="20"/>
                <w:szCs w:val="20"/>
                <w:lang w:eastAsia="en-US"/>
              </w:rPr>
              <w:t>Model zamontowany na podstawie posiada zdejmowaną część przednią, ukazującą budowę wewnętrzną serca. Wielkość zbliżona do naturalnej.</w:t>
            </w:r>
            <w:r w:rsidRPr="00A07D42">
              <w:rPr>
                <w:rFonts w:ascii="Times New Roman" w:eastAsia="Calibri" w:hAnsi="Times New Roman" w:cs="Times New Roman"/>
                <w:color w:val="auto"/>
                <w:sz w:val="20"/>
                <w:szCs w:val="20"/>
              </w:rPr>
              <w:t xml:space="preserve"> Model wykonany z tworzywa sztucznego</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Palnik gazowy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Palnik na propan-butan, zawór iglicowy, temperaturze płomienia ok. 1100°C; śr. króćca 9 mm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Palnik spirytusowy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jc w:val="both"/>
              <w:rPr>
                <w:rFonts w:ascii="Times New Roman" w:eastAsia="Calibri" w:hAnsi="Times New Roman" w:cs="Times New Roman"/>
                <w:sz w:val="20"/>
                <w:szCs w:val="20"/>
                <w:lang w:eastAsia="en-US"/>
              </w:rPr>
            </w:pPr>
            <w:r w:rsidRPr="00A07D42">
              <w:rPr>
                <w:rFonts w:ascii="Times New Roman" w:eastAsia="Calibri" w:hAnsi="Times New Roman" w:cs="Times New Roman"/>
                <w:color w:val="000000"/>
                <w:sz w:val="20"/>
                <w:szCs w:val="20"/>
              </w:rPr>
              <w:t>Palnik szklany spirytusowy z kołpakiem polipropylenowym, pojemność min. 150 ml</w:t>
            </w:r>
            <w:r w:rsidRPr="00A07D42">
              <w:rPr>
                <w:rFonts w:ascii="Times New Roman" w:eastAsia="Calibri" w:hAnsi="Times New Roman" w:cs="Times New Roman"/>
                <w:sz w:val="20"/>
                <w:szCs w:val="20"/>
                <w:lang w:eastAsia="en-US"/>
              </w:rPr>
              <w:t xml:space="preserve"> </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Statyw z wyposażeniem</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eastAsia="Times New Roman" w:hAnsi="Times New Roman" w:cs="Times New Roman"/>
                <w:color w:val="auto"/>
                <w:sz w:val="20"/>
                <w:szCs w:val="20"/>
              </w:rPr>
              <w:t xml:space="preserve">W skład zestawu wchodzą: Podstawa statywu 20 x 15 cm; Pręt stalowy długość ok 60 cm; Łącznik elementów x 2; Łapa uniwersalna dwupalczasta  1 szt.; Łapa </w:t>
            </w:r>
            <w:proofErr w:type="spellStart"/>
            <w:r w:rsidRPr="00A07D42">
              <w:rPr>
                <w:rFonts w:ascii="Times New Roman" w:eastAsia="Times New Roman" w:hAnsi="Times New Roman" w:cs="Times New Roman"/>
                <w:color w:val="auto"/>
                <w:sz w:val="20"/>
                <w:szCs w:val="20"/>
              </w:rPr>
              <w:t>trójpalczata</w:t>
            </w:r>
            <w:proofErr w:type="spellEnd"/>
            <w:r w:rsidRPr="00A07D42">
              <w:rPr>
                <w:rFonts w:ascii="Times New Roman" w:eastAsia="Times New Roman" w:hAnsi="Times New Roman" w:cs="Times New Roman"/>
                <w:color w:val="auto"/>
                <w:sz w:val="20"/>
                <w:szCs w:val="20"/>
              </w:rPr>
              <w:t xml:space="preserve"> z </w:t>
            </w:r>
            <w:proofErr w:type="spellStart"/>
            <w:r w:rsidRPr="00A07D42">
              <w:rPr>
                <w:rFonts w:ascii="Times New Roman" w:eastAsia="Times New Roman" w:hAnsi="Times New Roman" w:cs="Times New Roman"/>
                <w:color w:val="auto"/>
                <w:sz w:val="20"/>
                <w:szCs w:val="20"/>
              </w:rPr>
              <w:t>łęcznikiem</w:t>
            </w:r>
            <w:proofErr w:type="spellEnd"/>
            <w:r w:rsidRPr="00A07D42">
              <w:rPr>
                <w:rFonts w:ascii="Times New Roman" w:eastAsia="Times New Roman" w:hAnsi="Times New Roman" w:cs="Times New Roman"/>
                <w:color w:val="auto"/>
                <w:sz w:val="20"/>
                <w:szCs w:val="20"/>
              </w:rPr>
              <w:t xml:space="preserve"> 1 szt.; Łapa uniwersalna z </w:t>
            </w:r>
            <w:proofErr w:type="spellStart"/>
            <w:r w:rsidRPr="00A07D42">
              <w:rPr>
                <w:rFonts w:ascii="Times New Roman" w:eastAsia="Times New Roman" w:hAnsi="Times New Roman" w:cs="Times New Roman"/>
                <w:color w:val="auto"/>
                <w:sz w:val="20"/>
                <w:szCs w:val="20"/>
              </w:rPr>
              <w:t>łęcznikiem</w:t>
            </w:r>
            <w:proofErr w:type="spellEnd"/>
            <w:r w:rsidRPr="00A07D42">
              <w:rPr>
                <w:rFonts w:ascii="Times New Roman" w:eastAsia="Times New Roman" w:hAnsi="Times New Roman" w:cs="Times New Roman"/>
                <w:color w:val="auto"/>
                <w:sz w:val="20"/>
                <w:szCs w:val="20"/>
              </w:rPr>
              <w:t xml:space="preserve"> 1szt.; Pierścień otwarty Ø 95 1 szt.; Pierścień otwarty Ø 50 2 szt.</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Zestaw szkła laboratoryjnego (probówki, zlewki, pipety, bagietki, szkiełka </w:t>
            </w:r>
            <w:proofErr w:type="spellStart"/>
            <w:r w:rsidRPr="00A07D42">
              <w:rPr>
                <w:rFonts w:ascii="Times New Roman" w:eastAsia="Calibri" w:hAnsi="Times New Roman" w:cs="Times New Roman"/>
                <w:color w:val="000000"/>
                <w:sz w:val="20"/>
                <w:szCs w:val="20"/>
              </w:rPr>
              <w:t>labor</w:t>
            </w:r>
            <w:proofErr w:type="spellEnd"/>
            <w:r w:rsidRPr="00A07D42">
              <w:rPr>
                <w:rFonts w:ascii="Times New Roman" w:eastAsia="Calibri" w:hAnsi="Times New Roman" w:cs="Times New Roman"/>
                <w:color w:val="000000"/>
                <w:sz w:val="20"/>
                <w:szCs w:val="20"/>
              </w:rPr>
              <w:t xml:space="preserve">., cylindry </w:t>
            </w:r>
            <w:proofErr w:type="spellStart"/>
            <w:r w:rsidRPr="00A07D42">
              <w:rPr>
                <w:rFonts w:ascii="Times New Roman" w:eastAsia="Calibri" w:hAnsi="Times New Roman" w:cs="Times New Roman"/>
                <w:color w:val="000000"/>
                <w:sz w:val="20"/>
                <w:szCs w:val="20"/>
              </w:rPr>
              <w:t>itp</w:t>
            </w:r>
            <w:proofErr w:type="spellEnd"/>
            <w:r w:rsidRPr="00A07D42">
              <w:rPr>
                <w:rFonts w:ascii="Times New Roman" w:eastAsia="Calibri" w:hAnsi="Times New Roman" w:cs="Times New Roman"/>
                <w:color w:val="000000"/>
                <w:sz w:val="20"/>
                <w:szCs w:val="20"/>
              </w:rPr>
              <w:t>)</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Na zestaw składają się:</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-probówki – 9zestawów</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-zlewki – 20szt.</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-pipety – 4zestawy.</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-bagietki – 20szt.</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-szkiełko laboratoryjne podstawowe – 4komplety.</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-Szkiełko laboratoryjne nakrywkowe – 4komplety.</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-szalki – 20szt.</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-cylindry – 10szt.</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Gaśnica proszkowa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Do gaszenia pożarów z grup ABC (ciał stałych, cieczy, gazów), </w:t>
            </w:r>
            <w:proofErr w:type="spellStart"/>
            <w:r w:rsidRPr="00A07D42">
              <w:rPr>
                <w:rFonts w:ascii="Times New Roman" w:hAnsi="Times New Roman" w:cs="Times New Roman"/>
                <w:sz w:val="20"/>
                <w:szCs w:val="20"/>
              </w:rPr>
              <w:t>stałociśnieniowa</w:t>
            </w:r>
            <w:proofErr w:type="spellEnd"/>
            <w:r w:rsidRPr="00A07D42">
              <w:rPr>
                <w:rFonts w:ascii="Times New Roman" w:hAnsi="Times New Roman" w:cs="Times New Roman"/>
                <w:sz w:val="20"/>
                <w:szCs w:val="20"/>
              </w:rPr>
              <w:t>, średnica zbiornika min.90mm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129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odczynników/substancji chemicznych(metale, niemetale, tlenki, wodorotlenki, kwasy, sole, alkohole, cukry)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Na zestaw składają się: </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1. Alkohol etylowy 2. Alkohol propylowy 3. Alkohol trójwodorotlenowy (gliceryna, glicerol, </w:t>
            </w:r>
            <w:proofErr w:type="spellStart"/>
            <w:r w:rsidRPr="00A07D42">
              <w:rPr>
                <w:rFonts w:ascii="Times New Roman" w:eastAsiaTheme="minorHAnsi" w:hAnsi="Times New Roman" w:cs="Times New Roman"/>
                <w:color w:val="auto"/>
                <w:sz w:val="20"/>
                <w:szCs w:val="20"/>
                <w:lang w:eastAsia="en-US"/>
              </w:rPr>
              <w:t>propanotriol</w:t>
            </w:r>
            <w:proofErr w:type="spellEnd"/>
            <w:r w:rsidRPr="00A07D42">
              <w:rPr>
                <w:rFonts w:ascii="Times New Roman" w:eastAsiaTheme="minorHAnsi" w:hAnsi="Times New Roman" w:cs="Times New Roman"/>
                <w:color w:val="auto"/>
                <w:sz w:val="20"/>
                <w:szCs w:val="20"/>
                <w:lang w:eastAsia="en-US"/>
              </w:rPr>
              <w:t xml:space="preserve">) 100 ml 4. Amoniak 5. Azotan(V)amonu 6. Azotan(V)potasu 7. Azotan(V)sodu 8. Azotan(V)srebra 10 g 9. Benzyna ekstrakcyjna 10. Bibuła filtracyjna jakościowa </w:t>
            </w:r>
            <w:proofErr w:type="spellStart"/>
            <w:r w:rsidRPr="00A07D42">
              <w:rPr>
                <w:rFonts w:ascii="Times New Roman" w:eastAsiaTheme="minorHAnsi" w:hAnsi="Times New Roman" w:cs="Times New Roman"/>
                <w:color w:val="auto"/>
                <w:sz w:val="20"/>
                <w:szCs w:val="20"/>
                <w:lang w:eastAsia="en-US"/>
              </w:rPr>
              <w:t>średniosącząca</w:t>
            </w:r>
            <w:proofErr w:type="spellEnd"/>
            <w:r w:rsidRPr="00A07D42">
              <w:rPr>
                <w:rFonts w:ascii="Times New Roman" w:eastAsiaTheme="minorHAnsi" w:hAnsi="Times New Roman" w:cs="Times New Roman"/>
                <w:color w:val="auto"/>
                <w:sz w:val="20"/>
                <w:szCs w:val="20"/>
                <w:lang w:eastAsia="en-US"/>
              </w:rPr>
              <w:t xml:space="preserve"> 11. Błękit tymolowy 12. Brąz (stop- blaszka grubość 0,2 mm) 13. Butan 14. Chlorek miedzi(II) 15. Chlorek potasu 100 g 16. Chlorek sodu 250 g</w:t>
            </w:r>
          </w:p>
          <w:p w:rsidR="006E7AC9" w:rsidRPr="00A07D42" w:rsidRDefault="006E7AC9" w:rsidP="006E7AC9">
            <w:pPr>
              <w:spacing w:after="0"/>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lastRenderedPageBreak/>
              <w:t xml:space="preserve">17. Chlorek wapnia 100 g 18. Chlorek żelaza(III) l 19. Cyna (metal-granulki) 50 g 20. Cynk (metal-drut Ø 2 mm) 50 g 21. Dwuchromian(VI)potasu 50 g 22. </w:t>
            </w:r>
            <w:proofErr w:type="spellStart"/>
            <w:r w:rsidRPr="00A07D42">
              <w:rPr>
                <w:rFonts w:ascii="Times New Roman" w:eastAsiaTheme="minorHAnsi" w:hAnsi="Times New Roman" w:cs="Times New Roman"/>
                <w:color w:val="auto"/>
                <w:sz w:val="20"/>
                <w:szCs w:val="20"/>
                <w:lang w:val="en-US" w:eastAsia="en-US"/>
              </w:rPr>
              <w:t>Fenoloftaleina</w:t>
            </w:r>
            <w:proofErr w:type="spellEnd"/>
            <w:r w:rsidRPr="00A07D42">
              <w:rPr>
                <w:rFonts w:ascii="Times New Roman" w:eastAsiaTheme="minorHAnsi" w:hAnsi="Times New Roman" w:cs="Times New Roman"/>
                <w:color w:val="auto"/>
                <w:sz w:val="20"/>
                <w:szCs w:val="20"/>
                <w:lang w:val="en-US" w:eastAsia="en-US"/>
              </w:rPr>
              <w:t xml:space="preserve"> 23. </w:t>
            </w:r>
            <w:proofErr w:type="spellStart"/>
            <w:r w:rsidRPr="00A07D42">
              <w:rPr>
                <w:rFonts w:ascii="Times New Roman" w:eastAsiaTheme="minorHAnsi" w:hAnsi="Times New Roman" w:cs="Times New Roman"/>
                <w:color w:val="auto"/>
                <w:sz w:val="20"/>
                <w:szCs w:val="20"/>
                <w:lang w:val="en-US" w:eastAsia="en-US"/>
              </w:rPr>
              <w:t>Fosfor</w:t>
            </w:r>
            <w:proofErr w:type="spellEnd"/>
            <w:r w:rsidRPr="00A07D42">
              <w:rPr>
                <w:rFonts w:ascii="Times New Roman" w:eastAsiaTheme="minorHAnsi" w:hAnsi="Times New Roman" w:cs="Times New Roman"/>
                <w:color w:val="auto"/>
                <w:sz w:val="20"/>
                <w:szCs w:val="20"/>
                <w:lang w:val="en-US" w:eastAsia="en-US"/>
              </w:rPr>
              <w:t xml:space="preserve"> </w:t>
            </w:r>
            <w:proofErr w:type="spellStart"/>
            <w:r w:rsidRPr="00A07D42">
              <w:rPr>
                <w:rFonts w:ascii="Times New Roman" w:eastAsiaTheme="minorHAnsi" w:hAnsi="Times New Roman" w:cs="Times New Roman"/>
                <w:color w:val="auto"/>
                <w:sz w:val="20"/>
                <w:szCs w:val="20"/>
                <w:lang w:val="en-US" w:eastAsia="en-US"/>
              </w:rPr>
              <w:t>czerwony</w:t>
            </w:r>
            <w:proofErr w:type="spellEnd"/>
            <w:r w:rsidRPr="00A07D42">
              <w:rPr>
                <w:rFonts w:ascii="Times New Roman" w:eastAsiaTheme="minorHAnsi" w:hAnsi="Times New Roman" w:cs="Times New Roman"/>
                <w:color w:val="auto"/>
                <w:sz w:val="20"/>
                <w:szCs w:val="20"/>
                <w:lang w:val="en-US" w:eastAsia="en-US"/>
              </w:rPr>
              <w:t xml:space="preserve"> 25 g 24. </w:t>
            </w:r>
            <w:proofErr w:type="spellStart"/>
            <w:r w:rsidRPr="00A07D42">
              <w:rPr>
                <w:rFonts w:ascii="Times New Roman" w:eastAsiaTheme="minorHAnsi" w:hAnsi="Times New Roman" w:cs="Times New Roman"/>
                <w:color w:val="auto"/>
                <w:sz w:val="20"/>
                <w:szCs w:val="20"/>
                <w:lang w:val="en-US" w:eastAsia="en-US"/>
              </w:rPr>
              <w:t>Glin</w:t>
            </w:r>
            <w:proofErr w:type="spellEnd"/>
            <w:r w:rsidRPr="00A07D42">
              <w:rPr>
                <w:rFonts w:ascii="Times New Roman" w:eastAsiaTheme="minorHAnsi" w:hAnsi="Times New Roman" w:cs="Times New Roman"/>
                <w:color w:val="auto"/>
                <w:sz w:val="20"/>
                <w:szCs w:val="20"/>
                <w:lang w:val="en-US" w:eastAsia="en-US"/>
              </w:rPr>
              <w:t xml:space="preserve"> (metal- </w:t>
            </w:r>
            <w:proofErr w:type="spellStart"/>
            <w:r w:rsidRPr="00A07D42">
              <w:rPr>
                <w:rFonts w:ascii="Times New Roman" w:eastAsiaTheme="minorHAnsi" w:hAnsi="Times New Roman" w:cs="Times New Roman"/>
                <w:color w:val="auto"/>
                <w:sz w:val="20"/>
                <w:szCs w:val="20"/>
                <w:lang w:val="en-US" w:eastAsia="en-US"/>
              </w:rPr>
              <w:t>drut</w:t>
            </w:r>
            <w:proofErr w:type="spellEnd"/>
            <w:r w:rsidRPr="00A07D42">
              <w:rPr>
                <w:rFonts w:ascii="Times New Roman" w:eastAsiaTheme="minorHAnsi" w:hAnsi="Times New Roman" w:cs="Times New Roman"/>
                <w:color w:val="auto"/>
                <w:sz w:val="20"/>
                <w:szCs w:val="20"/>
                <w:lang w:val="en-US" w:eastAsia="en-US"/>
              </w:rPr>
              <w:t xml:space="preserve"> Ø 2 mm) 50 g 25. </w:t>
            </w:r>
            <w:proofErr w:type="spellStart"/>
            <w:r w:rsidRPr="00A07D42">
              <w:rPr>
                <w:rFonts w:ascii="Times New Roman" w:eastAsiaTheme="minorHAnsi" w:hAnsi="Times New Roman" w:cs="Times New Roman"/>
                <w:color w:val="auto"/>
                <w:sz w:val="20"/>
                <w:szCs w:val="20"/>
                <w:lang w:val="en-US" w:eastAsia="en-US"/>
              </w:rPr>
              <w:t>Glin</w:t>
            </w:r>
            <w:proofErr w:type="spellEnd"/>
            <w:r w:rsidRPr="00A07D42">
              <w:rPr>
                <w:rFonts w:ascii="Times New Roman" w:eastAsiaTheme="minorHAnsi" w:hAnsi="Times New Roman" w:cs="Times New Roman"/>
                <w:color w:val="auto"/>
                <w:sz w:val="20"/>
                <w:szCs w:val="20"/>
                <w:lang w:val="en-US" w:eastAsia="en-US"/>
              </w:rPr>
              <w:t xml:space="preserve"> (metal-</w:t>
            </w:r>
            <w:proofErr w:type="spellStart"/>
            <w:r w:rsidRPr="00A07D42">
              <w:rPr>
                <w:rFonts w:ascii="Times New Roman" w:eastAsiaTheme="minorHAnsi" w:hAnsi="Times New Roman" w:cs="Times New Roman"/>
                <w:color w:val="auto"/>
                <w:sz w:val="20"/>
                <w:szCs w:val="20"/>
                <w:lang w:val="en-US" w:eastAsia="en-US"/>
              </w:rPr>
              <w:t>blaszka</w:t>
            </w:r>
            <w:proofErr w:type="spellEnd"/>
            <w:r w:rsidRPr="00A07D42">
              <w:rPr>
                <w:rFonts w:ascii="Times New Roman" w:eastAsiaTheme="minorHAnsi" w:hAnsi="Times New Roman" w:cs="Times New Roman"/>
                <w:color w:val="auto"/>
                <w:sz w:val="20"/>
                <w:szCs w:val="20"/>
                <w:lang w:val="en-US" w:eastAsia="en-US"/>
              </w:rPr>
              <w:t xml:space="preserve">) 100 cm2 26. </w:t>
            </w:r>
            <w:r w:rsidRPr="00A07D42">
              <w:rPr>
                <w:rFonts w:ascii="Times New Roman" w:eastAsiaTheme="minorHAnsi" w:hAnsi="Times New Roman" w:cs="Times New Roman"/>
                <w:color w:val="auto"/>
                <w:sz w:val="20"/>
                <w:szCs w:val="20"/>
                <w:lang w:eastAsia="en-US"/>
              </w:rPr>
              <w:t xml:space="preserve">Glin (metal-pył) 25 g 27. Jodyna 28. Krzemian sodu (szkło wodne) 100 ml 29. Kwas </w:t>
            </w:r>
            <w:proofErr w:type="spellStart"/>
            <w:r w:rsidRPr="00A07D42">
              <w:rPr>
                <w:rFonts w:ascii="Times New Roman" w:eastAsiaTheme="minorHAnsi" w:hAnsi="Times New Roman" w:cs="Times New Roman"/>
                <w:color w:val="auto"/>
                <w:sz w:val="20"/>
                <w:szCs w:val="20"/>
                <w:lang w:eastAsia="en-US"/>
              </w:rPr>
              <w:t>aminooctowy</w:t>
            </w:r>
            <w:proofErr w:type="spellEnd"/>
            <w:r w:rsidRPr="00A07D42">
              <w:rPr>
                <w:rFonts w:ascii="Times New Roman" w:eastAsiaTheme="minorHAnsi" w:hAnsi="Times New Roman" w:cs="Times New Roman"/>
                <w:color w:val="auto"/>
                <w:sz w:val="20"/>
                <w:szCs w:val="20"/>
                <w:lang w:eastAsia="en-US"/>
              </w:rPr>
              <w:t xml:space="preserve"> (glicyna) 50 g 30. Kwas azotowy(V) 31. Kwas chlorowodorowy 32. Kwas cytrynowy 50 g 33. Kwas fosforowy 34. Kwas mlekowy 35. Kwas mrówkowy 36. Kwas octowy 37. Kwas oleinowy (oleina) 100 ml 38. Kwas siarkowy 39. Kwas stearynowy (stearyna) 50 g 40. Magnez (metal-wiórki) 50 g 41. Magnez (metal-wstążki) 50 g 42. Manganian(VII) potasu 43. Miedź  44. Miedź 45. Mosiądz 46. Nadtlenek wodoru ok.30% (woda utleniona, perhydrol) 100 ml 47. Octan etylu 100 ml 48. Octan ołowiu(II) 25 g 49. Octan sodu bezwodny 50 g 50. Ołów 51. Oranż metylowy (wskaźnik) 5g 52. Parafina rafinowana (granulki) 50 g 53. Paski lakmusowe obojętne 54. Paski wskaźnikowe uniwersalne 55. Ropa naftowa (minerał) 250 ml 56. Sacharoza 57. Sączki jakościowe 58. Siarczan(VI)magnezu 59. Siarczan(VI)miedzi(II) 60. Siarczan(VI)sodu 61. Siarczan(VI)wapnia 62. Siarczan(VI)wapnia 2hydrat 63. Siarka 250 g 64. Skrobia ziemniaczana 100 g 65. Sód 66. Stop Wooda 67. Świeczki miniaturowe 20 szt. 68. Tlenek magnezu 50 g 69. Tlenek miedzi(II) 50 g 70. Tlenek ołowiu(II) (glejta) 50 g 71. Tlenek żelaza(III) 50 g 72. Węgiel brunatny 73. Węgiel drzewny 74. Węglan potasu bezwodny 100 g 75. Węglan sodu bezwodny 76. Węglan sodu kwaśny(wodorowęglan sodu) 100 g 77. Węglan wapnia 78. Węglan wapnia 79. Węglik wapnia (karbid ) 200 g 80. Wodorotlenek potasu 81. Wodorotlenek sodu 82. Wodorotlenek wapnia 250 g 83. Żelazo (metal- drut Ø1 mm) 50 g 84. Żelazo (metal- proszek) 100 g</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130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Modele do budowy cząsteczek</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zestaw</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eastAsia="Times New Roman" w:hAnsi="Times New Roman" w:cs="Times New Roman"/>
                <w:color w:val="auto"/>
                <w:sz w:val="20"/>
                <w:szCs w:val="20"/>
              </w:rPr>
              <w:t xml:space="preserve">Zestaw dydaktyczny pozwala budować struktury chemiczne. Zestaw kulek (imitujących atomy) i łączników z tworzywa sztucznego. Skład:                                            -węgiel 12 -siarka 13  -tlen 22  -azot 10  -fosfor 7  -metal </w:t>
            </w:r>
            <w:proofErr w:type="spellStart"/>
            <w:r w:rsidRPr="00A07D42">
              <w:rPr>
                <w:rFonts w:ascii="Times New Roman" w:eastAsia="Times New Roman" w:hAnsi="Times New Roman" w:cs="Times New Roman"/>
                <w:color w:val="auto"/>
                <w:sz w:val="20"/>
                <w:szCs w:val="20"/>
              </w:rPr>
              <w:t>duze</w:t>
            </w:r>
            <w:proofErr w:type="spellEnd"/>
            <w:r w:rsidRPr="00A07D42">
              <w:rPr>
                <w:rFonts w:ascii="Times New Roman" w:eastAsia="Times New Roman" w:hAnsi="Times New Roman" w:cs="Times New Roman"/>
                <w:color w:val="auto"/>
                <w:sz w:val="20"/>
                <w:szCs w:val="20"/>
              </w:rPr>
              <w:t xml:space="preserve"> 11  -metal małe 3   -fluor 8  -wodór 14   -łączenie duże 36    -łączenie małe 50</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Układ okresowy - plansza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Kolorowy układ okresowy pierwiastków chemicznych o wymiarach 175 cm x 100 cm, w postaci foliowanej planszy oprawionej w drążki i sznurek do zawieszenia na ścianie.</w:t>
            </w:r>
            <w:r w:rsidRPr="00A07D42">
              <w:rPr>
                <w:rFonts w:ascii="Times New Roman" w:hAnsi="Times New Roman" w:cs="Times New Roman"/>
                <w:sz w:val="20"/>
                <w:szCs w:val="20"/>
              </w:rPr>
              <w:br/>
              <w:t>Przedstawione na nim następujące informacje o pierwiastkach: symbol chemiczny, nazwa i liczba atomowa, stopień utleniania, masa atomowa, konfiguracja elektronowa, a także charakter tlenku, temperatura topnienia i wrzenia, wartość jonizacji oraz gęstość i elektroujemność.</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Tabela rozpuszczalności – plansza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color w:val="auto"/>
                <w:sz w:val="20"/>
                <w:szCs w:val="20"/>
              </w:rPr>
              <w:t xml:space="preserve">Tabela rozpuszczalności soli i wodorotlenków,  w folii, oprawiona w rurki PVC z zawieszką.; wymiary: </w:t>
            </w:r>
            <w:r w:rsidRPr="00A07D42">
              <w:rPr>
                <w:rFonts w:ascii="Times New Roman" w:hAnsi="Times New Roman" w:cs="Times New Roman"/>
                <w:bCs/>
                <w:color w:val="auto"/>
                <w:sz w:val="20"/>
                <w:szCs w:val="20"/>
              </w:rPr>
              <w:t>70 x 100 cm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Wskaźnik laserowy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4 w 1 metalowy długopis, rysik do PDA, wskaźnik laserowy oraz mini latarka</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Moc: &lt;1 </w:t>
            </w:r>
            <w:proofErr w:type="spellStart"/>
            <w:r w:rsidRPr="00A07D42">
              <w:rPr>
                <w:rFonts w:ascii="Times New Roman" w:eastAsia="Times New Roman" w:hAnsi="Times New Roman" w:cs="Times New Roman"/>
                <w:color w:val="auto"/>
                <w:sz w:val="20"/>
                <w:szCs w:val="20"/>
              </w:rPr>
              <w:t>mW</w:t>
            </w:r>
            <w:proofErr w:type="spellEnd"/>
            <w:r w:rsidRPr="00A07D42">
              <w:rPr>
                <w:rFonts w:ascii="Times New Roman" w:eastAsia="Times New Roman" w:hAnsi="Times New Roman" w:cs="Times New Roman"/>
                <w:color w:val="auto"/>
                <w:sz w:val="20"/>
                <w:szCs w:val="20"/>
              </w:rPr>
              <w:t xml:space="preserve">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Zasięg lasera: do 200 m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Długość fali: 650 </w:t>
            </w:r>
            <w:proofErr w:type="spellStart"/>
            <w:r w:rsidRPr="00A07D42">
              <w:rPr>
                <w:rFonts w:ascii="Times New Roman" w:eastAsia="Times New Roman" w:hAnsi="Times New Roman" w:cs="Times New Roman"/>
                <w:color w:val="auto"/>
                <w:sz w:val="20"/>
                <w:szCs w:val="20"/>
              </w:rPr>
              <w:t>nm</w:t>
            </w:r>
            <w:proofErr w:type="spellEnd"/>
            <w:r w:rsidRPr="00A07D42">
              <w:rPr>
                <w:rFonts w:ascii="Times New Roman" w:eastAsia="Times New Roman" w:hAnsi="Times New Roman" w:cs="Times New Roman"/>
                <w:color w:val="auto"/>
                <w:sz w:val="20"/>
                <w:szCs w:val="20"/>
              </w:rPr>
              <w:t xml:space="preserve"> </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eastAsia="Times New Roman" w:hAnsi="Times New Roman" w:cs="Times New Roman"/>
                <w:color w:val="auto"/>
                <w:sz w:val="20"/>
                <w:szCs w:val="20"/>
              </w:rPr>
              <w:lastRenderedPageBreak/>
              <w:t>Wymiary wskaźnika: 10x150 mm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134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Poziomica laserowa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eastAsia="Times New Roman" w:hAnsi="Times New Roman" w:cs="Times New Roman"/>
                <w:sz w:val="20"/>
                <w:szCs w:val="20"/>
              </w:rPr>
              <w:t xml:space="preserve">Mini poziomnica laserowa. </w:t>
            </w:r>
            <w:r w:rsidRPr="00A07D42">
              <w:rPr>
                <w:rFonts w:ascii="Times New Roman" w:eastAsia="Times New Roman" w:hAnsi="Times New Roman" w:cs="Times New Roman"/>
                <w:color w:val="auto"/>
                <w:sz w:val="20"/>
                <w:szCs w:val="20"/>
              </w:rPr>
              <w:t>Trzy libelle umożliwiają wyznaczenie poziomu, pionu oraz nachylenia 45°. W zestawie regulowany mini statyw. Długość fali lasera 650nm</w:t>
            </w:r>
            <w:r w:rsidRPr="00A07D42">
              <w:rPr>
                <w:rFonts w:ascii="Times New Roman" w:eastAsia="Times New Roman" w:hAnsi="Times New Roman" w:cs="Times New Roman"/>
                <w:sz w:val="20"/>
                <w:szCs w:val="20"/>
              </w:rPr>
              <w:t xml:space="preserve">. </w:t>
            </w:r>
            <w:r w:rsidRPr="00A07D42">
              <w:rPr>
                <w:rFonts w:ascii="Times New Roman" w:eastAsia="Times New Roman" w:hAnsi="Times New Roman" w:cs="Times New Roman"/>
                <w:color w:val="auto"/>
                <w:sz w:val="20"/>
                <w:szCs w:val="20"/>
              </w:rPr>
              <w:t>Moc lasera ≤1mW</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Zasilacz prądu stałego o możliwym poborze prądu 3A z zabezpieczeniem przeciw przeciążeniowym</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Zasilacz prądu stałego  z płynną regulacją napięcia wyjściowego. Wyposażony w diodę LED sygnalizującą pracę urządzenia oraz duże wyświetlacze ciekłokrystaliczne (16 mm) wskazujące wartość napięcia wyjściowego (V) oraz wartość prądu obciążenia (A). Z zabezpieczeniem przeciwzwarciowym i </w:t>
            </w:r>
            <w:proofErr w:type="spellStart"/>
            <w:r w:rsidRPr="00A07D42">
              <w:rPr>
                <w:rFonts w:ascii="Times New Roman" w:eastAsia="Calibri" w:hAnsi="Times New Roman" w:cs="Times New Roman"/>
                <w:color w:val="000000"/>
                <w:sz w:val="20"/>
                <w:szCs w:val="20"/>
              </w:rPr>
              <w:t>przeciwprzeciążeniowym</w:t>
            </w:r>
            <w:proofErr w:type="spellEnd"/>
            <w:r w:rsidRPr="00A07D42">
              <w:rPr>
                <w:rFonts w:ascii="Times New Roman" w:eastAsia="Calibri" w:hAnsi="Times New Roman" w:cs="Times New Roman"/>
                <w:color w:val="000000"/>
                <w:sz w:val="20"/>
                <w:szCs w:val="20"/>
              </w:rPr>
              <w:t xml:space="preserve">. </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Napięcie wejściowe: 115/230 V AC, 50-60 </w:t>
            </w:r>
            <w:proofErr w:type="spellStart"/>
            <w:r w:rsidRPr="00A07D42">
              <w:rPr>
                <w:rFonts w:ascii="Times New Roman" w:hAnsi="Times New Roman" w:cs="Times New Roman"/>
                <w:sz w:val="20"/>
                <w:szCs w:val="20"/>
              </w:rPr>
              <w:t>Hz</w:t>
            </w:r>
            <w:proofErr w:type="spellEnd"/>
            <w:r w:rsidRPr="00A07D42">
              <w:rPr>
                <w:rFonts w:ascii="Times New Roman" w:hAnsi="Times New Roman" w:cs="Times New Roman"/>
                <w:sz w:val="20"/>
                <w:szCs w:val="20"/>
              </w:rPr>
              <w:t xml:space="preserve"> (przełącznik zewnętrzny); zakres regulacji napięcia wyjściowego: 0-15 V; zakres regulacji prądu obciążenia: 0-3 A; zabezpieczenie prądowe: 3 A. Moc wyjściowa: 45 W. Wymiary: 9,5x16x22,5 cm;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Maszyna elektrostatyczna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Maszyna elektrostatyczna umożliwiająca wytwarzanie napięcia elektrycznego oraz ładunków elektrycznych o różnych znakach (dodatnich i ujemnych), które oddzielnie gromadzone są w butelkach lejdejskich (dwa charakterystyczne pojemniki). Ma pas uruchomiany korbą, regulowaną długość iskry oraz dwa wysokonapięciowe kondensatory (butelki lejdejskie). </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Wymiary: 30 x 21 x 38 cm.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Program multimedialny: Matematyka 2 dla szkoły podstawowej lub równoważny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51AF8">
            <w:pPr>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Multimedialny program edukacyjny zawiera </w:t>
            </w:r>
            <w:r w:rsidRPr="00A07D42">
              <w:rPr>
                <w:rFonts w:ascii="Times New Roman" w:hAnsi="Times New Roman" w:cs="Times New Roman"/>
                <w:bCs/>
                <w:sz w:val="20"/>
                <w:szCs w:val="20"/>
              </w:rPr>
              <w:t>przykłady i zadania</w:t>
            </w:r>
            <w:r w:rsidRPr="00A07D42">
              <w:rPr>
                <w:rFonts w:ascii="Times New Roman" w:hAnsi="Times New Roman" w:cs="Times New Roman"/>
                <w:sz w:val="20"/>
                <w:szCs w:val="20"/>
              </w:rPr>
              <w:t xml:space="preserve"> pozwalające na samodzielne </w:t>
            </w:r>
            <w:r w:rsidRPr="00A07D42">
              <w:rPr>
                <w:rFonts w:ascii="Times New Roman" w:hAnsi="Times New Roman" w:cs="Times New Roman"/>
                <w:bCs/>
                <w:sz w:val="20"/>
                <w:szCs w:val="20"/>
              </w:rPr>
              <w:t>ćwiczenie i sprawdzenie</w:t>
            </w:r>
            <w:r w:rsidRPr="00A07D42">
              <w:rPr>
                <w:rFonts w:ascii="Times New Roman" w:hAnsi="Times New Roman" w:cs="Times New Roman"/>
                <w:sz w:val="20"/>
                <w:szCs w:val="20"/>
              </w:rPr>
              <w:t xml:space="preserve"> umiejętności matematycznych z algebry dla klas 1-3 na poziomie gimnazjum. </w:t>
            </w:r>
            <w:r w:rsidRPr="00A07D42">
              <w:rPr>
                <w:rFonts w:ascii="Times New Roman" w:hAnsi="Times New Roman" w:cs="Times New Roman"/>
                <w:bCs/>
                <w:sz w:val="20"/>
                <w:szCs w:val="20"/>
              </w:rPr>
              <w:t>Matematyka 2 (Algebra)</w:t>
            </w:r>
            <w:r w:rsidRPr="00A07D42">
              <w:rPr>
                <w:rFonts w:ascii="Times New Roman" w:hAnsi="Times New Roman" w:cs="Times New Roman"/>
                <w:sz w:val="20"/>
                <w:szCs w:val="20"/>
              </w:rPr>
              <w:t xml:space="preserve"> oferuje ćwiczenia interaktywne obejmujące </w:t>
            </w:r>
            <w:r w:rsidRPr="00A07D42">
              <w:rPr>
                <w:rFonts w:ascii="Times New Roman" w:hAnsi="Times New Roman" w:cs="Times New Roman"/>
                <w:bCs/>
                <w:sz w:val="20"/>
                <w:szCs w:val="20"/>
              </w:rPr>
              <w:t>wyrażenia algebraiczne</w:t>
            </w:r>
            <w:r w:rsidRPr="00A07D42">
              <w:rPr>
                <w:rFonts w:ascii="Times New Roman" w:hAnsi="Times New Roman" w:cs="Times New Roman"/>
                <w:sz w:val="20"/>
                <w:szCs w:val="20"/>
              </w:rPr>
              <w:t xml:space="preserve"> – np.: wartości wielomianów i ułamków, potęgowanie iloczynów i różnice drugich potęg, rozwiązywanie prostych i złożonych równań z niewiadomą w mianowniku, obliczenia z procentami itp. Podczas rozwiązywania zadań użytkownik programu ma do dyspozycji kalkulator oraz miejsce na wykonywanie obliczeń.</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Program multimedialny: Geometria obliczenia i pomiary lub równoważny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51AF8">
            <w:pPr>
              <w:spacing w:after="0"/>
              <w:rPr>
                <w:rFonts w:ascii="Times New Roman" w:hAnsi="Times New Roman" w:cs="Times New Roman"/>
                <w:sz w:val="20"/>
                <w:szCs w:val="20"/>
              </w:rPr>
            </w:pPr>
            <w:r w:rsidRPr="00A07D42">
              <w:rPr>
                <w:rFonts w:ascii="Times New Roman" w:hAnsi="Times New Roman" w:cs="Times New Roman"/>
                <w:sz w:val="20"/>
                <w:szCs w:val="20"/>
              </w:rPr>
              <w:t xml:space="preserve">Multimedialny program edukacyjny zawierający </w:t>
            </w:r>
            <w:r w:rsidRPr="00A07D42">
              <w:rPr>
                <w:rFonts w:ascii="Times New Roman" w:hAnsi="Times New Roman" w:cs="Times New Roman"/>
                <w:bCs/>
                <w:sz w:val="20"/>
                <w:szCs w:val="20"/>
              </w:rPr>
              <w:t>przykłady i zadania</w:t>
            </w:r>
            <w:r w:rsidRPr="00A07D42">
              <w:rPr>
                <w:rFonts w:ascii="Times New Roman" w:hAnsi="Times New Roman" w:cs="Times New Roman"/>
                <w:sz w:val="20"/>
                <w:szCs w:val="20"/>
              </w:rPr>
              <w:t xml:space="preserve"> pozwalające na samodzielne </w:t>
            </w:r>
            <w:r w:rsidRPr="00A07D42">
              <w:rPr>
                <w:rFonts w:ascii="Times New Roman" w:hAnsi="Times New Roman" w:cs="Times New Roman"/>
                <w:bCs/>
                <w:sz w:val="20"/>
                <w:szCs w:val="20"/>
              </w:rPr>
              <w:t>ćwiczenie</w:t>
            </w:r>
            <w:r w:rsidRPr="00A07D42">
              <w:rPr>
                <w:rFonts w:ascii="Times New Roman" w:hAnsi="Times New Roman" w:cs="Times New Roman"/>
                <w:b/>
                <w:sz w:val="20"/>
                <w:szCs w:val="20"/>
              </w:rPr>
              <w:t xml:space="preserve"> </w:t>
            </w:r>
            <w:r w:rsidRPr="00A07D42">
              <w:rPr>
                <w:rFonts w:ascii="Times New Roman" w:hAnsi="Times New Roman" w:cs="Times New Roman"/>
                <w:sz w:val="20"/>
                <w:szCs w:val="20"/>
              </w:rPr>
              <w:t xml:space="preserve">i sprawdzenie wiadomości w zakresie figur i brył geometrycznych, przeznaczony dla klas 4-8 szkoły podstawowej. Program obejmuje zadania z geometrii i orientacji przestrzennej. Wykonując ćwiczenia interaktywne, wymagające obliczeń, </w:t>
            </w:r>
            <w:r w:rsidRPr="00A07D42">
              <w:rPr>
                <w:rFonts w:ascii="Times New Roman" w:hAnsi="Times New Roman" w:cs="Times New Roman"/>
                <w:bCs/>
                <w:sz w:val="20"/>
                <w:szCs w:val="20"/>
              </w:rPr>
              <w:t>dzieci</w:t>
            </w:r>
            <w:r w:rsidRPr="00A07D42">
              <w:rPr>
                <w:rFonts w:ascii="Times New Roman" w:hAnsi="Times New Roman" w:cs="Times New Roman"/>
                <w:sz w:val="20"/>
                <w:szCs w:val="20"/>
              </w:rPr>
              <w:t xml:space="preserve"> mają dostęp do przyborów np. kalkulatora, miarki do określania długości, kątomierza czy kartki w kratkę na obliczenia pomocnicze.</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139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Program multimedialny: Geometria – zadania konstrukcyjne; lub równoważny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Multimedialny program edukacyjny zawierający </w:t>
            </w:r>
            <w:r w:rsidRPr="00A07D42">
              <w:rPr>
                <w:rFonts w:ascii="Times New Roman" w:hAnsi="Times New Roman" w:cs="Times New Roman"/>
                <w:bCs/>
                <w:sz w:val="20"/>
                <w:szCs w:val="20"/>
              </w:rPr>
              <w:t>zadania konstrukcyjne</w:t>
            </w:r>
            <w:r w:rsidRPr="00A07D42">
              <w:rPr>
                <w:rFonts w:ascii="Times New Roman" w:hAnsi="Times New Roman" w:cs="Times New Roman"/>
                <w:sz w:val="20"/>
                <w:szCs w:val="20"/>
              </w:rPr>
              <w:t xml:space="preserve"> pozwalające na samodzielne ćwiczenia i sprawdzenie wiadomości w zakresie konstrukcji podstawowych figur geometrycznych. Przeznaczony </w:t>
            </w:r>
            <w:r w:rsidRPr="00A07D42">
              <w:rPr>
                <w:rFonts w:ascii="Times New Roman" w:hAnsi="Times New Roman" w:cs="Times New Roman"/>
                <w:bCs/>
                <w:sz w:val="20"/>
                <w:szCs w:val="20"/>
              </w:rPr>
              <w:t>dla dzieci</w:t>
            </w:r>
            <w:r w:rsidRPr="00A07D42">
              <w:rPr>
                <w:rFonts w:ascii="Times New Roman" w:hAnsi="Times New Roman" w:cs="Times New Roman"/>
                <w:sz w:val="20"/>
                <w:szCs w:val="20"/>
              </w:rPr>
              <w:t xml:space="preserve"> z klas 6-8 szkoły podstawowej</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Fiszki mówiące - pierwiastkowanie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5 szt.</w:t>
            </w:r>
          </w:p>
        </w:tc>
        <w:tc>
          <w:tcPr>
            <w:tcW w:w="4819" w:type="dxa"/>
          </w:tcPr>
          <w:p w:rsidR="006E7AC9" w:rsidRPr="00A07D42" w:rsidRDefault="006E7AC9" w:rsidP="006E7AC9">
            <w:pPr>
              <w:spacing w:before="100" w:beforeAutospacing="1" w:after="100" w:afterAutospacing="1" w:line="240" w:lineRule="auto"/>
              <w:rPr>
                <w:rFonts w:ascii="Times New Roman" w:hAnsi="Times New Roman" w:cs="Times New Roman"/>
                <w:sz w:val="20"/>
                <w:szCs w:val="20"/>
              </w:rPr>
            </w:pPr>
            <w:r w:rsidRPr="00A07D42">
              <w:rPr>
                <w:rFonts w:ascii="Times New Roman" w:eastAsia="Times New Roman" w:hAnsi="Times New Roman" w:cs="Times New Roman"/>
                <w:color w:val="auto"/>
                <w:sz w:val="20"/>
                <w:szCs w:val="20"/>
              </w:rPr>
              <w:t>50 dwustronnych kart (100 zadań); wymiary 13 x 19 cm; pudełeczko z tworzywa</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matematycznych gier dydaktycznych i logicznych</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Zestaw </w:t>
            </w:r>
            <w:r w:rsidRPr="00A07D42">
              <w:rPr>
                <w:rFonts w:ascii="Times New Roman" w:hAnsi="Times New Roman" w:cs="Times New Roman"/>
                <w:sz w:val="20"/>
                <w:szCs w:val="20"/>
                <w:lang w:eastAsia="en-US"/>
              </w:rPr>
              <w:t>różnych gier logicznych i dydaktycznych do matematyki</w:t>
            </w:r>
            <w:r w:rsidRPr="00A07D42">
              <w:rPr>
                <w:rFonts w:ascii="Times New Roman" w:hAnsi="Times New Roman" w:cs="Times New Roman"/>
                <w:sz w:val="20"/>
                <w:szCs w:val="20"/>
              </w:rPr>
              <w:t xml:space="preserve"> przeznaczonych dla klas szkoły podstawowej zawierający podstawowe działania matematyczne, dodawanie, odejmowanie, mnożenie, dzielenie.</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Bryły obrotowe zestaw</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W skład zestawu wchodzą:</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-walec z zaznaczonymi przekątnymi i wysokością</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lastRenderedPageBreak/>
              <w:t>-walec z płaszczyznami</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-stożek z zaznaczonymi przekątnymi i </w:t>
            </w:r>
            <w:proofErr w:type="spellStart"/>
            <w:r w:rsidRPr="00A07D42">
              <w:rPr>
                <w:rFonts w:ascii="Times New Roman" w:eastAsiaTheme="minorHAnsi" w:hAnsi="Times New Roman" w:cs="Times New Roman"/>
                <w:color w:val="auto"/>
                <w:sz w:val="20"/>
                <w:szCs w:val="20"/>
                <w:lang w:eastAsia="en-US"/>
              </w:rPr>
              <w:t>i</w:t>
            </w:r>
            <w:proofErr w:type="spellEnd"/>
            <w:r w:rsidRPr="00A07D42">
              <w:rPr>
                <w:rFonts w:ascii="Times New Roman" w:eastAsiaTheme="minorHAnsi" w:hAnsi="Times New Roman" w:cs="Times New Roman"/>
                <w:color w:val="auto"/>
                <w:sz w:val="20"/>
                <w:szCs w:val="20"/>
                <w:lang w:eastAsia="en-US"/>
              </w:rPr>
              <w:t xml:space="preserve"> wysokością</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-stożek z płaszczyznami</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-kula z płaszczyznami i przekątnymi</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-półkula do pisania flamastrami </w:t>
            </w:r>
            <w:proofErr w:type="spellStart"/>
            <w:r w:rsidRPr="00A07D42">
              <w:rPr>
                <w:rFonts w:ascii="Times New Roman" w:hAnsi="Times New Roman" w:cs="Times New Roman"/>
                <w:sz w:val="20"/>
                <w:szCs w:val="20"/>
              </w:rPr>
              <w:t>suchościeralnymi</w:t>
            </w:r>
            <w:proofErr w:type="spellEnd"/>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143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Siatki brył i figur geometrycznych</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Pakiet zawiera siatki brył:</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prawidłowego czworokątnego,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sześcianu,</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prawidłowego trójkątnego,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prostopadłościanu o podstawie prostokąta,</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prostopadłościanu o podstawie kwadratu,</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o podstawie trapezu równoramiennego,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prawidłowego sześciokątnego,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o podstawie równoległoboku,</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czworościanu foremnego,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prawidłowego trójkątnego,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trapezu równoramiennego,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prawidłowego sześciokątnego,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rombu,</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o podstawie trójkąta prostokątnego,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graniastosłupa o podstawie trójkąta równoramiennego,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trójkąta prostokątnego,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trójkąta równoramiennego,</w:t>
            </w:r>
          </w:p>
          <w:p w:rsidR="006E7AC9" w:rsidRPr="00A07D42" w:rsidRDefault="006E7AC9" w:rsidP="006E7AC9">
            <w:pPr>
              <w:autoSpaceDE w:val="0"/>
              <w:autoSpaceDN w:val="0"/>
              <w:adjustRightInd w:val="0"/>
              <w:spacing w:after="0" w:line="240" w:lineRule="auto"/>
              <w:ind w:left="35"/>
              <w:contextualSpacing/>
              <w:jc w:val="both"/>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ostrosłupa o podstawie prostokąta,</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siatki trzech ostrosłupów, które po złożeniu tworzą sześcian</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Tablica układ współrzędnych </w:t>
            </w:r>
            <w:proofErr w:type="spellStart"/>
            <w:r w:rsidRPr="00A07D42">
              <w:rPr>
                <w:rFonts w:ascii="Times New Roman" w:eastAsia="Calibri" w:hAnsi="Times New Roman" w:cs="Times New Roman"/>
                <w:color w:val="000000"/>
                <w:sz w:val="20"/>
                <w:szCs w:val="20"/>
              </w:rPr>
              <w:t>suchościeralna</w:t>
            </w:r>
            <w:proofErr w:type="spellEnd"/>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 xml:space="preserve">Rama aluminiowa anodowana, narożniki plastikowe. Do pisania markerami </w:t>
            </w:r>
            <w:proofErr w:type="spellStart"/>
            <w:r w:rsidRPr="00A07D42">
              <w:rPr>
                <w:rFonts w:ascii="Times New Roman" w:hAnsi="Times New Roman" w:cs="Times New Roman"/>
                <w:sz w:val="20"/>
                <w:szCs w:val="20"/>
              </w:rPr>
              <w:t>suchościeralnymi</w:t>
            </w:r>
            <w:proofErr w:type="spellEnd"/>
            <w:r w:rsidRPr="00A07D42">
              <w:rPr>
                <w:rFonts w:ascii="Times New Roman" w:hAnsi="Times New Roman" w:cs="Times New Roman"/>
                <w:sz w:val="20"/>
                <w:szCs w:val="20"/>
              </w:rPr>
              <w:t xml:space="preserve">. Tablica z nadrukiem układu współrzędnych. Moduł kratki 5x5cm. W komplecie zestaw mocujący wraz z instrukcją, oraz półeczka na pisaki. </w:t>
            </w:r>
            <w:r w:rsidRPr="00A07D42">
              <w:rPr>
                <w:rFonts w:ascii="Times New Roman" w:hAnsi="Times New Roman" w:cs="Times New Roman"/>
                <w:sz w:val="20"/>
                <w:szCs w:val="20"/>
              </w:rPr>
              <w:br/>
              <w:t>Rozmiar: 85x100cm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Zestawy tablicowe/plansze dydaktyczne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Zestaw zawiera:</w:t>
            </w:r>
          </w:p>
          <w:p w:rsidR="006E7AC9" w:rsidRPr="00A07D42" w:rsidRDefault="006E7AC9" w:rsidP="006E7AC9">
            <w:pPr>
              <w:autoSpaceDE w:val="0"/>
              <w:autoSpaceDN w:val="0"/>
              <w:adjustRightInd w:val="0"/>
              <w:spacing w:after="0" w:line="240" w:lineRule="auto"/>
              <w:rPr>
                <w:rFonts w:ascii="Times New Roman" w:eastAsiaTheme="minorHAnsi" w:hAnsi="Times New Roman" w:cs="Times New Roman"/>
                <w:color w:val="auto"/>
                <w:sz w:val="20"/>
                <w:szCs w:val="20"/>
                <w:lang w:eastAsia="en-US"/>
              </w:rPr>
            </w:pPr>
            <w:r w:rsidRPr="00A07D42">
              <w:rPr>
                <w:rFonts w:ascii="Times New Roman" w:eastAsiaTheme="minorHAnsi" w:hAnsi="Times New Roman" w:cs="Times New Roman"/>
                <w:color w:val="auto"/>
                <w:sz w:val="20"/>
                <w:szCs w:val="20"/>
                <w:lang w:eastAsia="en-US"/>
              </w:rPr>
              <w:t xml:space="preserve">- Plansza oprawiona w półwałki drewniane – funkcja liniowa, </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eastAsiaTheme="minorHAnsi" w:hAnsi="Times New Roman" w:cs="Times New Roman"/>
                <w:color w:val="auto"/>
                <w:sz w:val="20"/>
                <w:szCs w:val="20"/>
                <w:lang w:eastAsia="en-US"/>
              </w:rPr>
              <w:t>- Bryły obrotowe. Plansza jednostronna, laminowana, oprawiona w listwy metalowe. Wymiary 70x100cm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Zestawy przyrządów do mierzenia jednostek i objętości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eastAsiaTheme="minorHAnsi" w:hAnsi="Times New Roman" w:cs="Times New Roman"/>
                <w:color w:val="auto"/>
                <w:sz w:val="20"/>
                <w:szCs w:val="20"/>
                <w:lang w:eastAsia="en-US"/>
              </w:rPr>
              <w:t>Zestaw przyrządów do mierzenia/dokonywania pomiarów różnych wielkości: głębokościomierz, mikrometr, kątomierz, linijka, taśma miernicza, suwmiarka, przymiar do drutu, cylinder miarowy. Dodatkowo w zestawie znajdują się obiekty do mierzenia: kwadrat aluminiowy, drut aluminiowy, cylinder plastikowy, fiolka</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Zestaw miar do mierzenia odległości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 zakresie od 1 cm do 100 cm z uwzględnieniem zaznaczonych na skali decymetrów, miara sztywna - linijka</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 zakresie od 1 cm do 200 cm miara metalowa rozwijana,</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 zakresie od 1 cm do 20 metrów miara taśmowa giętka zwijana</w:t>
            </w:r>
          </w:p>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W zakresie od 1 m do nieskończoności. Koło metryczne z sygnałem dźwiękowym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Przybory tablicowe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Na zestaw składa się: Cyrkiel, Trójkąt 60, Trójkąt 45, Kątomierz, Liniał tablicowy, Trójnóg cyrkla z gumkami</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149</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Matematyka. Zbiór zadań konkursowych dla klas 7–8. Część 1</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Matematyka. Zbiór zadań konkursowych dla klas 7–8. Część 1</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150</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eastAsia="en-US"/>
              </w:rPr>
              <w:t>Zbiór zadań; koło matematyczne lub równoważne</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bCs/>
                <w:sz w:val="20"/>
                <w:szCs w:val="20"/>
                <w:lang w:eastAsia="en-US"/>
              </w:rPr>
              <w:t>Zbiór zadań; koło matematyczne lub równoważne</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151</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eastAsia="en-US"/>
              </w:rPr>
              <w:t>Teleskop</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Refraktor. Średnica soczewki obiektywowej: 60 mm. Ogniskowa: 700 mm, maksymalne powiększenie.</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152</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eastAsia="en-US"/>
              </w:rPr>
              <w:t>Elektroskop</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 xml:space="preserve">Elektroskop w kształcie kwadratu umieszczony na stopce, obudowa – ścianka boczna metalowa, z przodu i z tyłu szklane przeźroczyste szybki. Wewnątrz obudowy na </w:t>
            </w:r>
            <w:r w:rsidRPr="00A07D42">
              <w:rPr>
                <w:rFonts w:ascii="Times New Roman" w:eastAsia="Calibri" w:hAnsi="Times New Roman" w:cs="Times New Roman"/>
                <w:color w:val="000000"/>
                <w:sz w:val="20"/>
                <w:szCs w:val="20"/>
              </w:rPr>
              <w:lastRenderedPageBreak/>
              <w:t>odizolowanym metalowym pręcie zawieszona obrotowa wskazówka. Minimalna wysokość: 27 cm.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lastRenderedPageBreak/>
              <w:t>153</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eastAsia="en-US"/>
              </w:rPr>
              <w:t>Igła magnetyczna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8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Igła magnetyczna zawieszona na podstawie ze wspornikiem, poruszająca się swobodnie wokół osi, z jedną połową w kolorze czerwonym.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154</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eastAsia="en-US"/>
              </w:rPr>
              <w:t>Czerpak do pobierania próbek wody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Zlewka polietylenowa (poj. 1000 ml) pełniąca rolę czerpaka z zaciskiem o i regulowanym kącie. Do mocowania na drążku teleskopowym.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155</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eastAsia="en-US"/>
              </w:rPr>
              <w:t>Czasza grzejna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hAnsi="Times New Roman" w:cs="Times New Roman"/>
                <w:sz w:val="20"/>
                <w:szCs w:val="20"/>
              </w:rPr>
              <w:t>Posiada automatyczną regulację temperatury, wyświetlacz cyfrowy oraz funkcję mieszania. Szybkie i równomierne nagrzewanie do</w:t>
            </w:r>
            <w:r w:rsidRPr="00A07D42">
              <w:rPr>
                <w:rFonts w:ascii="Times New Roman" w:hAnsi="Times New Roman" w:cs="Times New Roman"/>
                <w:sz w:val="20"/>
                <w:szCs w:val="20"/>
              </w:rPr>
              <w:br/>
              <w:t>wskazanej temperatury (max. do 450); poj.1000ml, pobór mocy 350W</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156</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val="en-US" w:eastAsia="en-US"/>
              </w:rPr>
              <w:t xml:space="preserve">Generator van de </w:t>
            </w:r>
            <w:proofErr w:type="spellStart"/>
            <w:r w:rsidRPr="00A07D42">
              <w:rPr>
                <w:rFonts w:ascii="Times New Roman" w:eastAsia="Calibri" w:hAnsi="Times New Roman" w:cs="Times New Roman"/>
                <w:bCs/>
                <w:sz w:val="20"/>
                <w:szCs w:val="20"/>
                <w:lang w:val="en-US" w:eastAsia="en-US"/>
              </w:rPr>
              <w:t>Graaffa</w:t>
            </w:r>
            <w:proofErr w:type="spellEnd"/>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sz w:val="20"/>
                <w:szCs w:val="20"/>
              </w:rPr>
            </w:pPr>
            <w:r w:rsidRPr="00A07D42">
              <w:rPr>
                <w:rFonts w:ascii="Times New Roman" w:eastAsia="Times New Roman" w:hAnsi="Times New Roman" w:cs="Times New Roman"/>
                <w:color w:val="auto"/>
                <w:sz w:val="20"/>
                <w:szCs w:val="20"/>
              </w:rPr>
              <w:t xml:space="preserve">Generator z główną elektrodą w kształcie aluminiowej czaszy. Układ przenoszący ładunek to pas transmisyjny wykonany z wytrzymałego neoprenu. Elektroda rozładowująca jest zaopatrzona w izolowany uchwyt i kabel połączeniowy. Przezroczysta obudowa. Napęd elektryczny.              - maks. napięcie na głównej elektrodzie: 250 </w:t>
            </w:r>
            <w:proofErr w:type="spellStart"/>
            <w:r w:rsidRPr="00A07D42">
              <w:rPr>
                <w:rFonts w:ascii="Times New Roman" w:eastAsia="Times New Roman" w:hAnsi="Times New Roman" w:cs="Times New Roman"/>
                <w:color w:val="auto"/>
                <w:sz w:val="20"/>
                <w:szCs w:val="20"/>
              </w:rPr>
              <w:t>kV</w:t>
            </w:r>
            <w:proofErr w:type="spellEnd"/>
            <w:r w:rsidRPr="00A07D42">
              <w:rPr>
                <w:rFonts w:ascii="Times New Roman" w:eastAsia="Times New Roman" w:hAnsi="Times New Roman" w:cs="Times New Roman"/>
                <w:color w:val="auto"/>
                <w:sz w:val="20"/>
                <w:szCs w:val="20"/>
              </w:rPr>
              <w:t xml:space="preserve">  - napięcie wyjściowe 110 V - śr. głównej elektrody 20 cm - wym. elektrody rozładowującej: śr. 6 cm - wym. podstawy 20 x 28 cm - wys. 61cm</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157</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eastAsia="en-US"/>
              </w:rPr>
              <w:t>Dygestorium chemiczne – wersja wzbogacona</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1 szt.</w:t>
            </w:r>
          </w:p>
        </w:tc>
        <w:tc>
          <w:tcPr>
            <w:tcW w:w="4819" w:type="dxa"/>
          </w:tcPr>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bCs/>
                <w:color w:val="auto"/>
                <w:sz w:val="20"/>
                <w:szCs w:val="20"/>
              </w:rPr>
              <w:t xml:space="preserve">Dygestorium chemiczne – wersja wzbogacona; 1szt., </w:t>
            </w:r>
            <w:r w:rsidRPr="00A07D42">
              <w:rPr>
                <w:rFonts w:ascii="Times New Roman" w:hAnsi="Times New Roman" w:cs="Times New Roman"/>
                <w:color w:val="auto"/>
                <w:sz w:val="20"/>
                <w:szCs w:val="20"/>
              </w:rPr>
              <w:t>Digestorium przeznaczony jest do realizacji podstawowych doświadczeń z przedmiotu fizyka-chemia w szkole podstawowej. Nauczyciel dokonuje prezentacji ćwiczenia przebywając z uczniami w pracowni. Uczniowie obserwują doświadczenie stojąc po przeciwnej stronie digestorium. Uczniowie widzą przez tylną szybę.</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hAnsi="Times New Roman" w:cs="Times New Roman"/>
                <w:color w:val="auto"/>
                <w:sz w:val="20"/>
                <w:szCs w:val="20"/>
              </w:rPr>
              <w:t xml:space="preserve">Dygestorium chemiczne </w:t>
            </w:r>
            <w:r w:rsidRPr="00A07D42">
              <w:rPr>
                <w:rFonts w:ascii="Times New Roman" w:hAnsi="Times New Roman" w:cs="Times New Roman"/>
                <w:b/>
                <w:bCs/>
                <w:color w:val="auto"/>
                <w:sz w:val="20"/>
                <w:szCs w:val="20"/>
              </w:rPr>
              <w:t xml:space="preserve">z </w:t>
            </w:r>
            <w:r w:rsidRPr="00A07D42">
              <w:rPr>
                <w:rFonts w:ascii="Times New Roman" w:hAnsi="Times New Roman" w:cs="Times New Roman"/>
                <w:bCs/>
                <w:color w:val="auto"/>
                <w:sz w:val="20"/>
                <w:szCs w:val="20"/>
              </w:rPr>
              <w:t>pełnym wyposażeniem,</w:t>
            </w:r>
            <w:r w:rsidRPr="00A07D42">
              <w:rPr>
                <w:rFonts w:ascii="Times New Roman" w:hAnsi="Times New Roman" w:cs="Times New Roman"/>
                <w:b/>
                <w:bCs/>
                <w:color w:val="auto"/>
                <w:sz w:val="20"/>
                <w:szCs w:val="20"/>
              </w:rPr>
              <w:t xml:space="preserve"> </w:t>
            </w:r>
            <w:r w:rsidRPr="00A07D42">
              <w:rPr>
                <w:rFonts w:ascii="Times New Roman" w:hAnsi="Times New Roman" w:cs="Times New Roman"/>
                <w:color w:val="auto"/>
                <w:sz w:val="20"/>
                <w:szCs w:val="20"/>
              </w:rPr>
              <w:t>wyciąg elektryczny o wydajności 250m³ oraz rura odprowadzająca Ø 150 i długości 3m.</w:t>
            </w:r>
          </w:p>
          <w:p w:rsidR="006E7AC9" w:rsidRPr="00A07D42" w:rsidRDefault="006E7AC9" w:rsidP="006E7AC9">
            <w:pPr>
              <w:autoSpaceDE w:val="0"/>
              <w:autoSpaceDN w:val="0"/>
              <w:adjustRightInd w:val="0"/>
              <w:spacing w:after="0" w:line="240" w:lineRule="auto"/>
              <w:rPr>
                <w:rFonts w:ascii="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Wyposażenie komory manipulacyjnej: </w:t>
            </w:r>
            <w:r w:rsidRPr="00A07D42">
              <w:rPr>
                <w:rFonts w:ascii="Times New Roman" w:eastAsia="Times New Roman" w:hAnsi="Times New Roman" w:cs="Times New Roman"/>
                <w:bCs/>
                <w:color w:val="auto"/>
                <w:sz w:val="20"/>
                <w:szCs w:val="20"/>
              </w:rPr>
              <w:t xml:space="preserve">Oświetlenie wraz z gniazdem zasilającym 230 volt, Zlew polipropylenowy odporny na substancje chemiczne z odpływem, Bateria </w:t>
            </w:r>
            <w:proofErr w:type="spellStart"/>
            <w:r w:rsidRPr="00A07D42">
              <w:rPr>
                <w:rFonts w:ascii="Times New Roman" w:eastAsia="Times New Roman" w:hAnsi="Times New Roman" w:cs="Times New Roman"/>
                <w:bCs/>
                <w:color w:val="auto"/>
                <w:sz w:val="20"/>
                <w:szCs w:val="20"/>
              </w:rPr>
              <w:t>kpl</w:t>
            </w:r>
            <w:proofErr w:type="spellEnd"/>
            <w:r w:rsidRPr="00A07D42">
              <w:rPr>
                <w:rFonts w:ascii="Times New Roman" w:eastAsia="Times New Roman" w:hAnsi="Times New Roman" w:cs="Times New Roman"/>
                <w:bCs/>
                <w:color w:val="auto"/>
                <w:sz w:val="20"/>
                <w:szCs w:val="20"/>
              </w:rPr>
              <w:t xml:space="preserve"> z podłączeniem, Palnik gazowy z zaworem oraz nabojem. </w:t>
            </w:r>
          </w:p>
          <w:p w:rsidR="006E7AC9" w:rsidRPr="00A07D42" w:rsidRDefault="006E7AC9" w:rsidP="006E7AC9">
            <w:pPr>
              <w:spacing w:after="0"/>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Dolna komora wyposażona jest w dwuskrzydłowe drzwi, a w górnym panelu zamontowana jest instalacja 220V</w:t>
            </w:r>
          </w:p>
        </w:tc>
      </w:tr>
      <w:tr w:rsidR="006E7AC9" w:rsidRPr="00A07D42" w:rsidTr="001A3B98">
        <w:tc>
          <w:tcPr>
            <w:tcW w:w="710" w:type="dxa"/>
          </w:tcPr>
          <w:p w:rsidR="006E7AC9" w:rsidRPr="00A07D42" w:rsidRDefault="00A26845"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158</w:t>
            </w:r>
          </w:p>
        </w:tc>
        <w:tc>
          <w:tcPr>
            <w:tcW w:w="3118"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bCs/>
                <w:sz w:val="20"/>
                <w:szCs w:val="20"/>
                <w:lang w:eastAsia="en-US"/>
              </w:rPr>
              <w:t>Oporniki</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zestawy</w:t>
            </w:r>
          </w:p>
        </w:tc>
        <w:tc>
          <w:tcPr>
            <w:tcW w:w="4819" w:type="dxa"/>
          </w:tcPr>
          <w:p w:rsidR="006E7AC9" w:rsidRPr="00A07D42" w:rsidRDefault="006E7AC9" w:rsidP="006E7AC9">
            <w:pPr>
              <w:keepNext/>
              <w:keepLines/>
              <w:spacing w:after="0" w:line="240" w:lineRule="auto"/>
              <w:outlineLvl w:val="0"/>
              <w:rPr>
                <w:rFonts w:ascii="Times New Roman" w:eastAsia="Times New Roman" w:hAnsi="Times New Roman" w:cs="Times New Roman"/>
                <w:color w:val="auto"/>
                <w:sz w:val="20"/>
                <w:szCs w:val="20"/>
              </w:rPr>
            </w:pPr>
            <w:r w:rsidRPr="00A07D42">
              <w:rPr>
                <w:rFonts w:ascii="Times New Roman" w:eastAsiaTheme="majorEastAsia" w:hAnsi="Times New Roman" w:cs="Times New Roman"/>
                <w:color w:val="auto"/>
                <w:sz w:val="20"/>
                <w:szCs w:val="20"/>
              </w:rPr>
              <w:t>Zestaw przeznaczony jest do ćwiczeń na lekcjach fizyki i elektrotechniki. Oporniki demonstracyjne: 10, 50, 100, 500, 1000, 1500 Ohm</w:t>
            </w:r>
          </w:p>
        </w:tc>
      </w:tr>
      <w:tr w:rsidR="006E7AC9" w:rsidRPr="00A07D42" w:rsidTr="001A3B98">
        <w:tc>
          <w:tcPr>
            <w:tcW w:w="710" w:type="dxa"/>
          </w:tcPr>
          <w:p w:rsidR="006E7AC9" w:rsidRPr="00A07D42" w:rsidRDefault="00897BA0" w:rsidP="006E7AC9">
            <w:pPr>
              <w:spacing w:after="0"/>
              <w:ind w:right="-135" w:hanging="108"/>
              <w:jc w:val="center"/>
              <w:rPr>
                <w:rFonts w:ascii="Times New Roman" w:eastAsia="Calibri" w:hAnsi="Times New Roman" w:cs="Times New Roman"/>
                <w:sz w:val="20"/>
                <w:szCs w:val="20"/>
                <w:lang w:eastAsia="en-US"/>
              </w:rPr>
            </w:pPr>
            <w:r w:rsidRPr="00A07D42">
              <w:rPr>
                <w:rFonts w:ascii="Times New Roman" w:eastAsia="Calibri" w:hAnsi="Times New Roman" w:cs="Times New Roman"/>
                <w:sz w:val="20"/>
                <w:szCs w:val="20"/>
                <w:lang w:eastAsia="en-US"/>
              </w:rPr>
              <w:t>159</w:t>
            </w:r>
          </w:p>
        </w:tc>
        <w:tc>
          <w:tcPr>
            <w:tcW w:w="3118" w:type="dxa"/>
          </w:tcPr>
          <w:p w:rsidR="006E7AC9" w:rsidRPr="00A07D42" w:rsidRDefault="006E7AC9" w:rsidP="006E7AC9">
            <w:pPr>
              <w:spacing w:after="0"/>
              <w:jc w:val="both"/>
              <w:rPr>
                <w:rFonts w:ascii="Times New Roman" w:eastAsia="Calibri" w:hAnsi="Times New Roman" w:cs="Times New Roman"/>
                <w:bCs/>
                <w:sz w:val="20"/>
                <w:szCs w:val="20"/>
                <w:lang w:eastAsia="en-US"/>
              </w:rPr>
            </w:pPr>
            <w:r w:rsidRPr="00A07D42">
              <w:rPr>
                <w:rFonts w:ascii="Times New Roman" w:eastAsia="Calibri" w:hAnsi="Times New Roman" w:cs="Times New Roman"/>
                <w:color w:val="000000"/>
                <w:sz w:val="20"/>
                <w:szCs w:val="20"/>
              </w:rPr>
              <w:t>Czajnik elektryczny</w:t>
            </w:r>
          </w:p>
        </w:tc>
        <w:tc>
          <w:tcPr>
            <w:tcW w:w="1276" w:type="dxa"/>
          </w:tcPr>
          <w:p w:rsidR="006E7AC9" w:rsidRPr="00A07D42" w:rsidRDefault="006E7AC9" w:rsidP="006E7AC9">
            <w:pPr>
              <w:spacing w:after="0"/>
              <w:jc w:val="both"/>
              <w:rPr>
                <w:rFonts w:ascii="Times New Roman" w:eastAsia="Calibri" w:hAnsi="Times New Roman" w:cs="Times New Roman"/>
                <w:color w:val="000000"/>
                <w:sz w:val="20"/>
                <w:szCs w:val="20"/>
              </w:rPr>
            </w:pPr>
            <w:r w:rsidRPr="00A07D42">
              <w:rPr>
                <w:rFonts w:ascii="Times New Roman" w:eastAsia="Calibri" w:hAnsi="Times New Roman" w:cs="Times New Roman"/>
                <w:color w:val="000000"/>
                <w:sz w:val="20"/>
                <w:szCs w:val="20"/>
              </w:rPr>
              <w:t>2 szt.</w:t>
            </w:r>
          </w:p>
        </w:tc>
        <w:tc>
          <w:tcPr>
            <w:tcW w:w="4819" w:type="dxa"/>
          </w:tcPr>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Pojemność: 1,7 litra </w:t>
            </w:r>
          </w:p>
          <w:p w:rsidR="006E7AC9" w:rsidRPr="00A07D42" w:rsidRDefault="006E7AC9" w:rsidP="006E7AC9">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Element grzejny: płaska grzałka płytowa </w:t>
            </w:r>
          </w:p>
          <w:p w:rsidR="006E7AC9" w:rsidRPr="00651AF8" w:rsidRDefault="006E7AC9" w:rsidP="00651AF8">
            <w:pPr>
              <w:spacing w:after="0" w:line="240" w:lineRule="auto"/>
              <w:rPr>
                <w:rFonts w:ascii="Times New Roman" w:eastAsia="Times New Roman" w:hAnsi="Times New Roman" w:cs="Times New Roman"/>
                <w:color w:val="auto"/>
                <w:sz w:val="20"/>
                <w:szCs w:val="20"/>
              </w:rPr>
            </w:pPr>
            <w:r w:rsidRPr="00A07D42">
              <w:rPr>
                <w:rFonts w:ascii="Times New Roman" w:eastAsia="Times New Roman" w:hAnsi="Times New Roman" w:cs="Times New Roman"/>
                <w:color w:val="auto"/>
                <w:sz w:val="20"/>
                <w:szCs w:val="20"/>
              </w:rPr>
              <w:t xml:space="preserve">Moc 2200 W </w:t>
            </w:r>
          </w:p>
        </w:tc>
      </w:tr>
    </w:tbl>
    <w:p w:rsidR="00225066" w:rsidRDefault="00225066" w:rsidP="008A1638">
      <w:pPr>
        <w:pStyle w:val="tekstpodstawowy21"/>
        <w:spacing w:beforeAutospacing="0" w:after="0" w:afterAutospacing="0" w:line="360" w:lineRule="auto"/>
        <w:ind w:left="709" w:hanging="709"/>
        <w:rPr>
          <w:b/>
          <w:sz w:val="22"/>
          <w:szCs w:val="22"/>
        </w:rPr>
      </w:pPr>
    </w:p>
    <w:p w:rsidR="00842E29" w:rsidRPr="00245D58" w:rsidRDefault="00842E29" w:rsidP="00842E29">
      <w:pPr>
        <w:tabs>
          <w:tab w:val="left" w:pos="284"/>
        </w:tabs>
        <w:spacing w:line="0" w:lineRule="atLeast"/>
        <w:ind w:left="284" w:hanging="284"/>
        <w:rPr>
          <w:rFonts w:ascii="Times New Roman" w:eastAsia="Times New Roman" w:hAnsi="Times New Roman" w:cs="Times New Roman"/>
          <w:b/>
          <w:u w:val="single"/>
        </w:rPr>
      </w:pPr>
      <w:r w:rsidRPr="00245D58">
        <w:rPr>
          <w:rFonts w:ascii="Times New Roman" w:eastAsia="Times New Roman" w:hAnsi="Times New Roman" w:cs="Times New Roman"/>
          <w:b/>
          <w:u w:val="single"/>
        </w:rPr>
        <w:t>Warunki</w:t>
      </w:r>
      <w:r w:rsidR="00040D74">
        <w:rPr>
          <w:rFonts w:ascii="Times New Roman" w:eastAsia="Times New Roman" w:hAnsi="Times New Roman" w:cs="Times New Roman"/>
          <w:b/>
          <w:u w:val="single"/>
        </w:rPr>
        <w:t>/miejsce</w:t>
      </w:r>
      <w:r w:rsidRPr="00245D58">
        <w:rPr>
          <w:rFonts w:ascii="Times New Roman" w:eastAsia="Times New Roman" w:hAnsi="Times New Roman" w:cs="Times New Roman"/>
          <w:b/>
          <w:u w:val="single"/>
        </w:rPr>
        <w:t xml:space="preserve"> dostawy: </w:t>
      </w:r>
    </w:p>
    <w:p w:rsidR="00842E29" w:rsidRDefault="00C542BF" w:rsidP="00842E29">
      <w:pPr>
        <w:tabs>
          <w:tab w:val="left" w:pos="284"/>
        </w:tabs>
        <w:spacing w:after="0" w:line="0" w:lineRule="atLeast"/>
        <w:ind w:left="284" w:hanging="284"/>
        <w:jc w:val="both"/>
        <w:rPr>
          <w:rFonts w:ascii="Garamond" w:hAnsi="Garamond" w:cs="Times New Roman"/>
          <w:b/>
          <w:sz w:val="24"/>
          <w:szCs w:val="24"/>
          <w:lang w:eastAsia="en-US"/>
        </w:rPr>
      </w:pPr>
      <w:r>
        <w:rPr>
          <w:rFonts w:ascii="Times New Roman" w:eastAsia="Times New Roman" w:hAnsi="Times New Roman" w:cs="Times New Roman"/>
          <w:b/>
        </w:rPr>
        <w:t xml:space="preserve">Pozycje od 1 </w:t>
      </w:r>
      <w:r w:rsidR="004E10EE">
        <w:rPr>
          <w:rFonts w:ascii="Times New Roman" w:eastAsia="Times New Roman" w:hAnsi="Times New Roman" w:cs="Times New Roman"/>
          <w:b/>
        </w:rPr>
        <w:t>do 63</w:t>
      </w:r>
      <w:r w:rsidR="00842E29">
        <w:rPr>
          <w:rFonts w:ascii="Times New Roman" w:eastAsia="Times New Roman" w:hAnsi="Times New Roman" w:cs="Times New Roman"/>
          <w:b/>
        </w:rPr>
        <w:t xml:space="preserve"> należy dostarczyć do: </w:t>
      </w:r>
      <w:r w:rsidR="00842E29">
        <w:rPr>
          <w:rFonts w:ascii="Garamond" w:hAnsi="Garamond" w:cs="Times New Roman"/>
          <w:b/>
          <w:sz w:val="24"/>
          <w:szCs w:val="24"/>
          <w:lang w:eastAsia="en-US"/>
        </w:rPr>
        <w:t xml:space="preserve"> </w:t>
      </w:r>
    </w:p>
    <w:p w:rsidR="00842E29" w:rsidRDefault="00842E29" w:rsidP="00842E29">
      <w:pPr>
        <w:tabs>
          <w:tab w:val="left" w:pos="284"/>
        </w:tabs>
        <w:spacing w:after="0" w:line="0" w:lineRule="atLeast"/>
        <w:ind w:left="284" w:hanging="284"/>
        <w:jc w:val="both"/>
        <w:rPr>
          <w:rFonts w:ascii="Garamond" w:hAnsi="Garamond" w:cs="Times New Roman"/>
          <w:b/>
          <w:sz w:val="24"/>
          <w:szCs w:val="24"/>
          <w:lang w:eastAsia="en-US"/>
        </w:rPr>
      </w:pPr>
      <w:r>
        <w:rPr>
          <w:rFonts w:ascii="Times New Roman" w:eastAsia="Times New Roman" w:hAnsi="Times New Roman" w:cs="Times New Roman"/>
          <w:bCs/>
          <w:color w:val="auto"/>
          <w:sz w:val="24"/>
          <w:szCs w:val="24"/>
          <w:lang w:eastAsia="ar-SA"/>
        </w:rPr>
        <w:t xml:space="preserve">Szkoła Podstawowa </w:t>
      </w:r>
      <w:r w:rsidR="00542159">
        <w:rPr>
          <w:rFonts w:ascii="Times New Roman" w:eastAsia="Times New Roman" w:hAnsi="Times New Roman" w:cs="Times New Roman"/>
          <w:bCs/>
          <w:color w:val="auto"/>
          <w:sz w:val="24"/>
          <w:szCs w:val="24"/>
          <w:lang w:eastAsia="ar-SA"/>
        </w:rPr>
        <w:t xml:space="preserve">w Jerzmanowej im. Jana Pawła II, </w:t>
      </w:r>
      <w:r>
        <w:rPr>
          <w:rFonts w:ascii="Times New Roman" w:eastAsia="Times New Roman" w:hAnsi="Times New Roman" w:cs="Times New Roman"/>
          <w:bCs/>
          <w:color w:val="auto"/>
          <w:sz w:val="24"/>
          <w:szCs w:val="24"/>
          <w:lang w:eastAsia="ar-SA"/>
        </w:rPr>
        <w:t>ul. Głogowska 19, 67-222 Jerzmanowa</w:t>
      </w:r>
    </w:p>
    <w:p w:rsidR="00842E29" w:rsidRDefault="00842E29" w:rsidP="00842E29">
      <w:pPr>
        <w:tabs>
          <w:tab w:val="left" w:pos="284"/>
        </w:tabs>
        <w:spacing w:after="0" w:line="0" w:lineRule="atLeast"/>
        <w:ind w:left="284" w:hanging="284"/>
        <w:jc w:val="both"/>
        <w:rPr>
          <w:rFonts w:ascii="Garamond" w:hAnsi="Garamond" w:cs="Times New Roman"/>
          <w:b/>
          <w:sz w:val="24"/>
          <w:szCs w:val="24"/>
          <w:lang w:eastAsia="en-US"/>
        </w:rPr>
      </w:pPr>
    </w:p>
    <w:p w:rsidR="00C542BF" w:rsidRDefault="004E10EE" w:rsidP="00842E29">
      <w:pPr>
        <w:tabs>
          <w:tab w:val="left" w:pos="284"/>
        </w:tabs>
        <w:spacing w:after="0" w:line="0" w:lineRule="atLeast"/>
        <w:ind w:left="284" w:hanging="284"/>
        <w:jc w:val="both"/>
        <w:rPr>
          <w:rFonts w:ascii="Times New Roman" w:eastAsia="Times New Roman" w:hAnsi="Times New Roman" w:cs="Times New Roman"/>
          <w:b/>
        </w:rPr>
      </w:pPr>
      <w:r>
        <w:rPr>
          <w:rFonts w:ascii="Times New Roman" w:eastAsia="Times New Roman" w:hAnsi="Times New Roman" w:cs="Times New Roman"/>
          <w:b/>
        </w:rPr>
        <w:t>Pozycje od 64</w:t>
      </w:r>
      <w:bookmarkStart w:id="0" w:name="_GoBack"/>
      <w:bookmarkEnd w:id="0"/>
      <w:r w:rsidR="00296313">
        <w:rPr>
          <w:rFonts w:ascii="Times New Roman" w:eastAsia="Times New Roman" w:hAnsi="Times New Roman" w:cs="Times New Roman"/>
          <w:b/>
        </w:rPr>
        <w:t xml:space="preserve"> do 159</w:t>
      </w:r>
      <w:r w:rsidR="003E3E6F">
        <w:rPr>
          <w:rFonts w:ascii="Times New Roman" w:eastAsia="Times New Roman" w:hAnsi="Times New Roman" w:cs="Times New Roman"/>
          <w:b/>
        </w:rPr>
        <w:t xml:space="preserve"> należy dostarczyć do:</w:t>
      </w:r>
    </w:p>
    <w:p w:rsidR="00842E29" w:rsidRPr="00F16935" w:rsidRDefault="00842E29" w:rsidP="00C542BF">
      <w:pPr>
        <w:tabs>
          <w:tab w:val="left" w:pos="284"/>
        </w:tabs>
        <w:spacing w:after="0" w:line="0" w:lineRule="atLeast"/>
        <w:ind w:left="284" w:hanging="284"/>
        <w:jc w:val="both"/>
        <w:rPr>
          <w:rFonts w:ascii="Times New Roman" w:eastAsia="Times New Roman" w:hAnsi="Times New Roman" w:cs="Times New Roman"/>
          <w:color w:val="auto"/>
        </w:rPr>
      </w:pPr>
      <w:r w:rsidRPr="00F16935">
        <w:rPr>
          <w:rFonts w:ascii="Times New Roman" w:eastAsia="Times New Roman" w:hAnsi="Times New Roman" w:cs="Times New Roman"/>
          <w:color w:val="auto"/>
        </w:rPr>
        <w:t xml:space="preserve">Szkoła Podstawowa </w:t>
      </w:r>
      <w:r w:rsidR="00377156" w:rsidRPr="00F16935">
        <w:rPr>
          <w:rFonts w:ascii="Times New Roman" w:eastAsia="Times New Roman" w:hAnsi="Times New Roman" w:cs="Times New Roman"/>
          <w:color w:val="auto"/>
        </w:rPr>
        <w:t xml:space="preserve">im. Henryka Sienkiewicza </w:t>
      </w:r>
      <w:r w:rsidR="00134711" w:rsidRPr="00F16935">
        <w:rPr>
          <w:rFonts w:ascii="Times New Roman" w:eastAsia="Times New Roman" w:hAnsi="Times New Roman" w:cs="Times New Roman"/>
          <w:color w:val="auto"/>
        </w:rPr>
        <w:t xml:space="preserve">w Jaczowie </w:t>
      </w:r>
      <w:r w:rsidR="00377156" w:rsidRPr="00F16935">
        <w:rPr>
          <w:rFonts w:ascii="Times New Roman" w:eastAsia="Times New Roman" w:hAnsi="Times New Roman" w:cs="Times New Roman"/>
          <w:color w:val="auto"/>
        </w:rPr>
        <w:t>– budynek w Jerzmanowe</w:t>
      </w:r>
      <w:r w:rsidR="003E3E6F">
        <w:rPr>
          <w:rFonts w:ascii="Times New Roman" w:eastAsia="Times New Roman" w:hAnsi="Times New Roman" w:cs="Times New Roman"/>
          <w:color w:val="auto"/>
        </w:rPr>
        <w:t>j</w:t>
      </w:r>
      <w:r w:rsidR="00377156" w:rsidRPr="00F16935">
        <w:rPr>
          <w:rFonts w:ascii="Times New Roman" w:eastAsia="Times New Roman" w:hAnsi="Times New Roman" w:cs="Times New Roman"/>
          <w:color w:val="auto"/>
        </w:rPr>
        <w:t>, ul. Głogowska 19a, 67-222 Jerzmanowa</w:t>
      </w:r>
    </w:p>
    <w:p w:rsidR="00842E29" w:rsidRPr="003A5296" w:rsidRDefault="00842E29" w:rsidP="00842E29">
      <w:pPr>
        <w:suppressAutoHyphens/>
        <w:spacing w:after="0" w:line="240" w:lineRule="auto"/>
        <w:ind w:left="1003"/>
        <w:jc w:val="both"/>
        <w:rPr>
          <w:rFonts w:ascii="Times New Roman" w:eastAsia="Times New Roman" w:hAnsi="Times New Roman" w:cs="Times New Roman"/>
          <w:bCs/>
          <w:color w:val="auto"/>
          <w:sz w:val="16"/>
          <w:szCs w:val="16"/>
          <w:lang w:eastAsia="ar-SA"/>
        </w:rPr>
      </w:pPr>
    </w:p>
    <w:p w:rsidR="00842E29" w:rsidRDefault="00842E29" w:rsidP="00842E29">
      <w:pPr>
        <w:tabs>
          <w:tab w:val="left" w:pos="284"/>
        </w:tabs>
        <w:spacing w:line="0" w:lineRule="atLeast"/>
        <w:ind w:left="284" w:hanging="284"/>
        <w:rPr>
          <w:rFonts w:ascii="Times New Roman" w:eastAsia="Times New Roman" w:hAnsi="Times New Roman" w:cs="Times New Roman"/>
          <w:b/>
        </w:rPr>
      </w:pPr>
    </w:p>
    <w:p w:rsidR="00842E29" w:rsidRDefault="00842E29" w:rsidP="00842E29">
      <w:pPr>
        <w:tabs>
          <w:tab w:val="left" w:pos="284"/>
        </w:tabs>
        <w:spacing w:line="0" w:lineRule="atLeast"/>
        <w:ind w:left="284" w:hanging="284"/>
        <w:rPr>
          <w:rFonts w:ascii="Times New Roman" w:eastAsia="Times New Roman" w:hAnsi="Times New Roman" w:cs="Times New Roman"/>
          <w:b/>
        </w:rPr>
      </w:pPr>
    </w:p>
    <w:p w:rsidR="004E7E76" w:rsidRPr="008A1638" w:rsidRDefault="004E7E76" w:rsidP="00022CAC">
      <w:pPr>
        <w:ind w:left="2127" w:firstLine="709"/>
        <w:rPr>
          <w:rFonts w:ascii="Times New Roman" w:hAnsi="Times New Roman" w:cs="Times New Roman"/>
          <w:sz w:val="18"/>
          <w:szCs w:val="18"/>
        </w:rPr>
      </w:pPr>
    </w:p>
    <w:sectPr w:rsidR="004E7E76" w:rsidRPr="008A1638" w:rsidSect="00CA555E">
      <w:headerReference w:type="default" r:id="rId7"/>
      <w:pgSz w:w="11906" w:h="16838"/>
      <w:pgMar w:top="1135" w:right="1417" w:bottom="284"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0CB" w:rsidRDefault="00E240CB" w:rsidP="00225C6B">
      <w:pPr>
        <w:spacing w:after="0" w:line="240" w:lineRule="auto"/>
      </w:pPr>
      <w:r>
        <w:separator/>
      </w:r>
    </w:p>
  </w:endnote>
  <w:endnote w:type="continuationSeparator" w:id="0">
    <w:p w:rsidR="00E240CB" w:rsidRDefault="00E240CB" w:rsidP="0022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0CB" w:rsidRDefault="00E240CB" w:rsidP="00225C6B">
      <w:pPr>
        <w:spacing w:after="0" w:line="240" w:lineRule="auto"/>
      </w:pPr>
      <w:r>
        <w:separator/>
      </w:r>
    </w:p>
  </w:footnote>
  <w:footnote w:type="continuationSeparator" w:id="0">
    <w:p w:rsidR="00E240CB" w:rsidRDefault="00E240CB" w:rsidP="00225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45" w:rsidRPr="00225C6B" w:rsidRDefault="00A26845" w:rsidP="00225C6B">
    <w:pPr>
      <w:pStyle w:val="Nagwek"/>
      <w:jc w:val="center"/>
    </w:pPr>
    <w:r>
      <w:rPr>
        <w:b/>
        <w:noProof/>
      </w:rPr>
      <w:drawing>
        <wp:inline distT="0" distB="0" distL="0" distR="0" wp14:anchorId="3FDD81DB" wp14:editId="2FCB82EE">
          <wp:extent cx="5753100" cy="5715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3213F"/>
    <w:multiLevelType w:val="multilevel"/>
    <w:tmpl w:val="3DA0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34E3D"/>
    <w:multiLevelType w:val="hybridMultilevel"/>
    <w:tmpl w:val="CB6C9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32781F"/>
    <w:multiLevelType w:val="hybridMultilevel"/>
    <w:tmpl w:val="20224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DF630C"/>
    <w:multiLevelType w:val="multilevel"/>
    <w:tmpl w:val="25E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057B81"/>
    <w:multiLevelType w:val="multilevel"/>
    <w:tmpl w:val="CEDE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6B"/>
    <w:rsid w:val="0001055F"/>
    <w:rsid w:val="0001241C"/>
    <w:rsid w:val="00012592"/>
    <w:rsid w:val="00022CAC"/>
    <w:rsid w:val="000307ED"/>
    <w:rsid w:val="00040D74"/>
    <w:rsid w:val="00050959"/>
    <w:rsid w:val="000548C3"/>
    <w:rsid w:val="00066085"/>
    <w:rsid w:val="00067D0A"/>
    <w:rsid w:val="00072EAF"/>
    <w:rsid w:val="0009317C"/>
    <w:rsid w:val="000B75B4"/>
    <w:rsid w:val="000F7804"/>
    <w:rsid w:val="001049F7"/>
    <w:rsid w:val="001155B7"/>
    <w:rsid w:val="00134711"/>
    <w:rsid w:val="00161311"/>
    <w:rsid w:val="001621B6"/>
    <w:rsid w:val="00186FBD"/>
    <w:rsid w:val="00191677"/>
    <w:rsid w:val="001A3B98"/>
    <w:rsid w:val="001A406E"/>
    <w:rsid w:val="001A6616"/>
    <w:rsid w:val="001B0B98"/>
    <w:rsid w:val="001B1CD7"/>
    <w:rsid w:val="001C2D53"/>
    <w:rsid w:val="001E7494"/>
    <w:rsid w:val="001F5DB4"/>
    <w:rsid w:val="00202F47"/>
    <w:rsid w:val="0020648C"/>
    <w:rsid w:val="00210879"/>
    <w:rsid w:val="002120D0"/>
    <w:rsid w:val="00214017"/>
    <w:rsid w:val="002244C3"/>
    <w:rsid w:val="00225066"/>
    <w:rsid w:val="00225C6B"/>
    <w:rsid w:val="002263EE"/>
    <w:rsid w:val="0022664C"/>
    <w:rsid w:val="00240710"/>
    <w:rsid w:val="00245D58"/>
    <w:rsid w:val="00246AED"/>
    <w:rsid w:val="00263DE9"/>
    <w:rsid w:val="00296313"/>
    <w:rsid w:val="002A3D91"/>
    <w:rsid w:val="002A771C"/>
    <w:rsid w:val="002B100B"/>
    <w:rsid w:val="002B729A"/>
    <w:rsid w:val="002C45A3"/>
    <w:rsid w:val="002D2338"/>
    <w:rsid w:val="002F2E74"/>
    <w:rsid w:val="003032B2"/>
    <w:rsid w:val="0032141A"/>
    <w:rsid w:val="00324D2D"/>
    <w:rsid w:val="00327027"/>
    <w:rsid w:val="00332648"/>
    <w:rsid w:val="00356194"/>
    <w:rsid w:val="003563A4"/>
    <w:rsid w:val="003664B3"/>
    <w:rsid w:val="003728B5"/>
    <w:rsid w:val="00377156"/>
    <w:rsid w:val="00377EA1"/>
    <w:rsid w:val="00396DC0"/>
    <w:rsid w:val="00397AE6"/>
    <w:rsid w:val="003A252E"/>
    <w:rsid w:val="003A5074"/>
    <w:rsid w:val="003B3F35"/>
    <w:rsid w:val="003B5C9E"/>
    <w:rsid w:val="003D779F"/>
    <w:rsid w:val="003E3E6F"/>
    <w:rsid w:val="003E5D00"/>
    <w:rsid w:val="003F0B2D"/>
    <w:rsid w:val="00410F1E"/>
    <w:rsid w:val="00412082"/>
    <w:rsid w:val="004151E4"/>
    <w:rsid w:val="004228D8"/>
    <w:rsid w:val="004313D3"/>
    <w:rsid w:val="00446E27"/>
    <w:rsid w:val="0045687F"/>
    <w:rsid w:val="004578AA"/>
    <w:rsid w:val="0046093C"/>
    <w:rsid w:val="00462508"/>
    <w:rsid w:val="00470707"/>
    <w:rsid w:val="00482C13"/>
    <w:rsid w:val="004900BC"/>
    <w:rsid w:val="00492660"/>
    <w:rsid w:val="00492B28"/>
    <w:rsid w:val="004C6835"/>
    <w:rsid w:val="004D33B6"/>
    <w:rsid w:val="004D6182"/>
    <w:rsid w:val="004E10EE"/>
    <w:rsid w:val="004E7E76"/>
    <w:rsid w:val="004F2A28"/>
    <w:rsid w:val="005066BD"/>
    <w:rsid w:val="00515786"/>
    <w:rsid w:val="00522B75"/>
    <w:rsid w:val="00534C51"/>
    <w:rsid w:val="00535444"/>
    <w:rsid w:val="00535A57"/>
    <w:rsid w:val="00540ADA"/>
    <w:rsid w:val="00541989"/>
    <w:rsid w:val="00542159"/>
    <w:rsid w:val="0054424F"/>
    <w:rsid w:val="00565AC5"/>
    <w:rsid w:val="0058718E"/>
    <w:rsid w:val="00594600"/>
    <w:rsid w:val="00596865"/>
    <w:rsid w:val="005A0165"/>
    <w:rsid w:val="005A1A0D"/>
    <w:rsid w:val="005E279A"/>
    <w:rsid w:val="005F4123"/>
    <w:rsid w:val="005F6D1F"/>
    <w:rsid w:val="00616D3F"/>
    <w:rsid w:val="006210DE"/>
    <w:rsid w:val="00626D7B"/>
    <w:rsid w:val="00633053"/>
    <w:rsid w:val="00651AF8"/>
    <w:rsid w:val="006540F9"/>
    <w:rsid w:val="00654442"/>
    <w:rsid w:val="00676608"/>
    <w:rsid w:val="006861AE"/>
    <w:rsid w:val="00693DD1"/>
    <w:rsid w:val="006C0DD6"/>
    <w:rsid w:val="006C2780"/>
    <w:rsid w:val="006C3915"/>
    <w:rsid w:val="006C6A8C"/>
    <w:rsid w:val="006C7AAA"/>
    <w:rsid w:val="006D18D3"/>
    <w:rsid w:val="006D4D30"/>
    <w:rsid w:val="006E7AC5"/>
    <w:rsid w:val="006E7AC9"/>
    <w:rsid w:val="006F4DCE"/>
    <w:rsid w:val="00700203"/>
    <w:rsid w:val="00752CB2"/>
    <w:rsid w:val="00771DD6"/>
    <w:rsid w:val="00796E0C"/>
    <w:rsid w:val="007A1009"/>
    <w:rsid w:val="007A58DA"/>
    <w:rsid w:val="007C6250"/>
    <w:rsid w:val="007D32ED"/>
    <w:rsid w:val="007D7658"/>
    <w:rsid w:val="007D77F4"/>
    <w:rsid w:val="007E233C"/>
    <w:rsid w:val="007E4278"/>
    <w:rsid w:val="007E459F"/>
    <w:rsid w:val="007F7843"/>
    <w:rsid w:val="00801D32"/>
    <w:rsid w:val="008045AF"/>
    <w:rsid w:val="00806A50"/>
    <w:rsid w:val="00810592"/>
    <w:rsid w:val="00814CD2"/>
    <w:rsid w:val="00842E29"/>
    <w:rsid w:val="00844B6F"/>
    <w:rsid w:val="00844D02"/>
    <w:rsid w:val="00862FAA"/>
    <w:rsid w:val="00864CFE"/>
    <w:rsid w:val="008872E0"/>
    <w:rsid w:val="00897BA0"/>
    <w:rsid w:val="008A1638"/>
    <w:rsid w:val="008A1E8D"/>
    <w:rsid w:val="008A520F"/>
    <w:rsid w:val="008B1B2A"/>
    <w:rsid w:val="008D5137"/>
    <w:rsid w:val="008D73C8"/>
    <w:rsid w:val="0090508E"/>
    <w:rsid w:val="0090749A"/>
    <w:rsid w:val="00953E7B"/>
    <w:rsid w:val="00956530"/>
    <w:rsid w:val="0096579E"/>
    <w:rsid w:val="009673D3"/>
    <w:rsid w:val="00972E95"/>
    <w:rsid w:val="009C5DF9"/>
    <w:rsid w:val="009D4520"/>
    <w:rsid w:val="009D63E0"/>
    <w:rsid w:val="00A07D42"/>
    <w:rsid w:val="00A10342"/>
    <w:rsid w:val="00A1258A"/>
    <w:rsid w:val="00A26845"/>
    <w:rsid w:val="00A34DBE"/>
    <w:rsid w:val="00A46569"/>
    <w:rsid w:val="00A51C9D"/>
    <w:rsid w:val="00A643D9"/>
    <w:rsid w:val="00A84B35"/>
    <w:rsid w:val="00AA1A3D"/>
    <w:rsid w:val="00AB5576"/>
    <w:rsid w:val="00AD57C4"/>
    <w:rsid w:val="00AD7CBD"/>
    <w:rsid w:val="00AE28BC"/>
    <w:rsid w:val="00B12361"/>
    <w:rsid w:val="00B1512A"/>
    <w:rsid w:val="00B26D87"/>
    <w:rsid w:val="00B276EF"/>
    <w:rsid w:val="00B401B4"/>
    <w:rsid w:val="00B627BF"/>
    <w:rsid w:val="00B83547"/>
    <w:rsid w:val="00B83A1E"/>
    <w:rsid w:val="00B9266F"/>
    <w:rsid w:val="00B95FD8"/>
    <w:rsid w:val="00BC556F"/>
    <w:rsid w:val="00BF44AC"/>
    <w:rsid w:val="00BF5897"/>
    <w:rsid w:val="00C1333C"/>
    <w:rsid w:val="00C157FF"/>
    <w:rsid w:val="00C23A3C"/>
    <w:rsid w:val="00C308B2"/>
    <w:rsid w:val="00C31EE3"/>
    <w:rsid w:val="00C373DA"/>
    <w:rsid w:val="00C42164"/>
    <w:rsid w:val="00C43E57"/>
    <w:rsid w:val="00C542BF"/>
    <w:rsid w:val="00C55995"/>
    <w:rsid w:val="00C61A75"/>
    <w:rsid w:val="00C71603"/>
    <w:rsid w:val="00C81213"/>
    <w:rsid w:val="00C85F2A"/>
    <w:rsid w:val="00C86F32"/>
    <w:rsid w:val="00CA555E"/>
    <w:rsid w:val="00CB3E3E"/>
    <w:rsid w:val="00CB66EF"/>
    <w:rsid w:val="00CE3C68"/>
    <w:rsid w:val="00CE64C7"/>
    <w:rsid w:val="00CF7D37"/>
    <w:rsid w:val="00D160F6"/>
    <w:rsid w:val="00D344E2"/>
    <w:rsid w:val="00D54FDA"/>
    <w:rsid w:val="00D56B55"/>
    <w:rsid w:val="00D61A28"/>
    <w:rsid w:val="00D665C6"/>
    <w:rsid w:val="00D76A67"/>
    <w:rsid w:val="00D81F4F"/>
    <w:rsid w:val="00D82E41"/>
    <w:rsid w:val="00D87053"/>
    <w:rsid w:val="00D94376"/>
    <w:rsid w:val="00DA2A1E"/>
    <w:rsid w:val="00DB1BEA"/>
    <w:rsid w:val="00DC6709"/>
    <w:rsid w:val="00DC7FB4"/>
    <w:rsid w:val="00DD3C22"/>
    <w:rsid w:val="00DE2B7D"/>
    <w:rsid w:val="00DE59E6"/>
    <w:rsid w:val="00E0103F"/>
    <w:rsid w:val="00E10468"/>
    <w:rsid w:val="00E17192"/>
    <w:rsid w:val="00E17B55"/>
    <w:rsid w:val="00E240CB"/>
    <w:rsid w:val="00E51B3E"/>
    <w:rsid w:val="00E542ED"/>
    <w:rsid w:val="00E60928"/>
    <w:rsid w:val="00E76926"/>
    <w:rsid w:val="00E771A1"/>
    <w:rsid w:val="00E94654"/>
    <w:rsid w:val="00E97A4C"/>
    <w:rsid w:val="00EA60A3"/>
    <w:rsid w:val="00EB49C0"/>
    <w:rsid w:val="00EE5127"/>
    <w:rsid w:val="00EE6FC6"/>
    <w:rsid w:val="00EF04B7"/>
    <w:rsid w:val="00EF5859"/>
    <w:rsid w:val="00F0086B"/>
    <w:rsid w:val="00F047FD"/>
    <w:rsid w:val="00F0561D"/>
    <w:rsid w:val="00F06162"/>
    <w:rsid w:val="00F12D1D"/>
    <w:rsid w:val="00F16935"/>
    <w:rsid w:val="00F562A1"/>
    <w:rsid w:val="00F608F5"/>
    <w:rsid w:val="00F65F31"/>
    <w:rsid w:val="00F67B43"/>
    <w:rsid w:val="00F94349"/>
    <w:rsid w:val="00F94D50"/>
    <w:rsid w:val="00FB408A"/>
    <w:rsid w:val="00FD19F0"/>
    <w:rsid w:val="00FD5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967B4C-D5BD-4452-BB0A-4A098B60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2361"/>
    <w:pPr>
      <w:spacing w:after="200" w:line="276" w:lineRule="auto"/>
    </w:pPr>
    <w:rPr>
      <w:rFonts w:ascii="Calibri" w:eastAsiaTheme="minorEastAsia" w:hAnsi="Calibri"/>
      <w:color w:val="00000A"/>
      <w:lang w:eastAsia="pl-PL"/>
    </w:rPr>
  </w:style>
  <w:style w:type="paragraph" w:styleId="Nagwek1">
    <w:name w:val="heading 1"/>
    <w:basedOn w:val="Normalny"/>
    <w:link w:val="Nagwek1Znak"/>
    <w:uiPriority w:val="9"/>
    <w:qFormat/>
    <w:rsid w:val="004228D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Nagwek2">
    <w:name w:val="heading 2"/>
    <w:basedOn w:val="Normalny"/>
    <w:next w:val="Normalny"/>
    <w:link w:val="Nagwek2Znak"/>
    <w:uiPriority w:val="9"/>
    <w:unhideWhenUsed/>
    <w:qFormat/>
    <w:rsid w:val="004228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228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C6B"/>
  </w:style>
  <w:style w:type="paragraph" w:styleId="Stopka">
    <w:name w:val="footer"/>
    <w:basedOn w:val="Normalny"/>
    <w:link w:val="StopkaZnak"/>
    <w:uiPriority w:val="99"/>
    <w:unhideWhenUsed/>
    <w:rsid w:val="00225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C6B"/>
  </w:style>
  <w:style w:type="table" w:styleId="Tabela-Siatka">
    <w:name w:val="Table Grid"/>
    <w:basedOn w:val="Standardowy"/>
    <w:uiPriority w:val="39"/>
    <w:rsid w:val="0022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12361"/>
    <w:pPr>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B12361"/>
    <w:rPr>
      <w:color w:val="0563C1" w:themeColor="hyperlink"/>
      <w:u w:val="single"/>
    </w:rPr>
  </w:style>
  <w:style w:type="character" w:customStyle="1" w:styleId="TekstpodstawowyZnak">
    <w:name w:val="Tekst podstawowy Znak"/>
    <w:basedOn w:val="Domylnaczcionkaakapitu"/>
    <w:link w:val="Tekstpodstawowy"/>
    <w:qFormat/>
    <w:rsid w:val="004E7E76"/>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4E7E76"/>
    <w:rPr>
      <w:rFonts w:ascii="Times New Roman" w:hAnsi="Times New Roman"/>
      <w:sz w:val="24"/>
    </w:rPr>
  </w:style>
  <w:style w:type="paragraph" w:styleId="Tekstpodstawowy">
    <w:name w:val="Body Text"/>
    <w:basedOn w:val="Normalny"/>
    <w:link w:val="TekstpodstawowyZnak"/>
    <w:rsid w:val="004E7E76"/>
    <w:pPr>
      <w:spacing w:after="0" w:line="360" w:lineRule="auto"/>
      <w:jc w:val="both"/>
    </w:pPr>
    <w:rPr>
      <w:rFonts w:ascii="Times New Roman" w:eastAsia="Times New Roman" w:hAnsi="Times New Roman" w:cs="Times New Roman"/>
      <w:color w:val="auto"/>
      <w:sz w:val="24"/>
      <w:szCs w:val="24"/>
    </w:rPr>
  </w:style>
  <w:style w:type="character" w:customStyle="1" w:styleId="TekstpodstawowyZnak1">
    <w:name w:val="Tekst podstawowy Znak1"/>
    <w:basedOn w:val="Domylnaczcionkaakapitu"/>
    <w:uiPriority w:val="99"/>
    <w:semiHidden/>
    <w:rsid w:val="004E7E76"/>
    <w:rPr>
      <w:rFonts w:ascii="Calibri" w:eastAsiaTheme="minorEastAsia" w:hAnsi="Calibri"/>
      <w:color w:val="00000A"/>
      <w:lang w:eastAsia="pl-PL"/>
    </w:rPr>
  </w:style>
  <w:style w:type="paragraph" w:styleId="Akapitzlist">
    <w:name w:val="List Paragraph"/>
    <w:basedOn w:val="Normalny"/>
    <w:link w:val="AkapitzlistZnak"/>
    <w:uiPriority w:val="34"/>
    <w:qFormat/>
    <w:rsid w:val="004E7E76"/>
    <w:pPr>
      <w:spacing w:line="360" w:lineRule="auto"/>
      <w:ind w:left="720"/>
      <w:contextualSpacing/>
      <w:jc w:val="both"/>
    </w:pPr>
    <w:rPr>
      <w:rFonts w:ascii="Times New Roman" w:eastAsiaTheme="minorHAnsi" w:hAnsi="Times New Roman"/>
      <w:color w:val="auto"/>
      <w:sz w:val="24"/>
      <w:lang w:eastAsia="en-US"/>
    </w:rPr>
  </w:style>
  <w:style w:type="paragraph" w:customStyle="1" w:styleId="tekstpodstawowy21">
    <w:name w:val="tekstpodstawowy21"/>
    <w:basedOn w:val="Normalny"/>
    <w:qFormat/>
    <w:rsid w:val="004E7E76"/>
    <w:pPr>
      <w:spacing w:beforeAutospacing="1"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qFormat/>
    <w:rsid w:val="005946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594600"/>
    <w:rPr>
      <w:rFonts w:ascii="Segoe UI" w:eastAsiaTheme="minorEastAsia" w:hAnsi="Segoe UI" w:cs="Segoe UI"/>
      <w:color w:val="00000A"/>
      <w:sz w:val="18"/>
      <w:szCs w:val="18"/>
      <w:lang w:eastAsia="pl-PL"/>
    </w:rPr>
  </w:style>
  <w:style w:type="character" w:styleId="Pogrubienie">
    <w:name w:val="Strong"/>
    <w:uiPriority w:val="22"/>
    <w:qFormat/>
    <w:rsid w:val="004F2A28"/>
    <w:rPr>
      <w:b/>
      <w:bCs/>
    </w:rPr>
  </w:style>
  <w:style w:type="table" w:customStyle="1" w:styleId="Tabela-Siatka1">
    <w:name w:val="Tabela - Siatka1"/>
    <w:basedOn w:val="Standardowy"/>
    <w:next w:val="Tabela-Siatka"/>
    <w:rsid w:val="004F2A2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F2A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1Znak">
    <w:name w:val="Nagłówek 1 Znak"/>
    <w:basedOn w:val="Domylnaczcionkaakapitu"/>
    <w:link w:val="Nagwek1"/>
    <w:uiPriority w:val="9"/>
    <w:rsid w:val="004228D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228D8"/>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4228D8"/>
    <w:rPr>
      <w:rFonts w:asciiTheme="majorHAnsi" w:eastAsiaTheme="majorEastAsia" w:hAnsiTheme="majorHAnsi" w:cstheme="majorBidi"/>
      <w:color w:val="1F3763" w:themeColor="accent1" w:themeShade="7F"/>
      <w:sz w:val="24"/>
      <w:szCs w:val="24"/>
      <w:lang w:eastAsia="pl-PL"/>
    </w:rPr>
  </w:style>
  <w:style w:type="character" w:customStyle="1" w:styleId="editable">
    <w:name w:val="editable"/>
    <w:basedOn w:val="Domylnaczcionkaakapitu"/>
    <w:rsid w:val="004228D8"/>
  </w:style>
  <w:style w:type="character" w:customStyle="1" w:styleId="attributedetailsvalue">
    <w:name w:val="attributedetailsvalue"/>
    <w:basedOn w:val="Domylnaczcionkaakapitu"/>
    <w:rsid w:val="004228D8"/>
  </w:style>
  <w:style w:type="character" w:customStyle="1" w:styleId="wartosc">
    <w:name w:val="wartosc"/>
    <w:basedOn w:val="Domylnaczcionkaakapitu"/>
    <w:rsid w:val="004228D8"/>
  </w:style>
  <w:style w:type="character" w:styleId="Uwydatnienie">
    <w:name w:val="Emphasis"/>
    <w:basedOn w:val="Domylnaczcionkaakapitu"/>
    <w:uiPriority w:val="20"/>
    <w:qFormat/>
    <w:rsid w:val="004228D8"/>
    <w:rPr>
      <w:i/>
      <w:iCs/>
    </w:rPr>
  </w:style>
  <w:style w:type="character" w:customStyle="1" w:styleId="red">
    <w:name w:val="red"/>
    <w:basedOn w:val="Domylnaczcionkaakapitu"/>
    <w:rsid w:val="004228D8"/>
  </w:style>
  <w:style w:type="paragraph" w:customStyle="1" w:styleId="product-desc">
    <w:name w:val="product-desc"/>
    <w:basedOn w:val="Normalny"/>
    <w:rsid w:val="003032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me">
    <w:name w:val="name"/>
    <w:basedOn w:val="Domylnaczcionkaakapitu"/>
    <w:rsid w:val="003032B2"/>
  </w:style>
  <w:style w:type="paragraph" w:styleId="Lista">
    <w:name w:val="List"/>
    <w:basedOn w:val="Normalny"/>
    <w:uiPriority w:val="99"/>
    <w:unhideWhenUsed/>
    <w:rsid w:val="006E7AC9"/>
    <w:pPr>
      <w:ind w:left="283" w:hanging="283"/>
      <w:contextualSpacing/>
    </w:pPr>
  </w:style>
  <w:style w:type="paragraph" w:styleId="Lista2">
    <w:name w:val="List 2"/>
    <w:basedOn w:val="Normalny"/>
    <w:uiPriority w:val="99"/>
    <w:unhideWhenUsed/>
    <w:rsid w:val="006E7AC9"/>
    <w:pPr>
      <w:ind w:left="566" w:hanging="283"/>
      <w:contextualSpacing/>
    </w:pPr>
  </w:style>
  <w:style w:type="paragraph" w:styleId="Zwrotpoegnalny">
    <w:name w:val="Closing"/>
    <w:basedOn w:val="Normalny"/>
    <w:link w:val="ZwrotpoegnalnyZnak"/>
    <w:uiPriority w:val="99"/>
    <w:unhideWhenUsed/>
    <w:rsid w:val="006E7AC9"/>
    <w:pPr>
      <w:spacing w:after="0" w:line="240" w:lineRule="auto"/>
      <w:ind w:left="4252"/>
    </w:pPr>
  </w:style>
  <w:style w:type="character" w:customStyle="1" w:styleId="ZwrotpoegnalnyZnak">
    <w:name w:val="Zwrot pożegnalny Znak"/>
    <w:basedOn w:val="Domylnaczcionkaakapitu"/>
    <w:link w:val="Zwrotpoegnalny"/>
    <w:uiPriority w:val="99"/>
    <w:rsid w:val="006E7AC9"/>
    <w:rPr>
      <w:rFonts w:ascii="Calibri" w:eastAsiaTheme="minorEastAsia" w:hAnsi="Calibri"/>
      <w:color w:val="00000A"/>
      <w:lang w:eastAsia="pl-PL"/>
    </w:rPr>
  </w:style>
  <w:style w:type="paragraph" w:styleId="Tytu">
    <w:name w:val="Title"/>
    <w:basedOn w:val="Normalny"/>
    <w:next w:val="Normalny"/>
    <w:link w:val="TytuZnak"/>
    <w:uiPriority w:val="10"/>
    <w:qFormat/>
    <w:rsid w:val="006E7AC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6E7AC9"/>
    <w:rPr>
      <w:rFonts w:asciiTheme="majorHAnsi" w:eastAsiaTheme="majorEastAsia" w:hAnsiTheme="majorHAnsi" w:cstheme="majorBidi"/>
      <w:spacing w:val="-10"/>
      <w:kern w:val="28"/>
      <w:sz w:val="56"/>
      <w:szCs w:val="56"/>
      <w:lang w:eastAsia="pl-PL"/>
    </w:rPr>
  </w:style>
  <w:style w:type="paragraph" w:styleId="Tekstpodstawowywcity">
    <w:name w:val="Body Text Indent"/>
    <w:basedOn w:val="Normalny"/>
    <w:link w:val="TekstpodstawowywcityZnak"/>
    <w:uiPriority w:val="99"/>
    <w:unhideWhenUsed/>
    <w:rsid w:val="006E7AC9"/>
    <w:pPr>
      <w:spacing w:after="120"/>
      <w:ind w:left="283"/>
    </w:pPr>
  </w:style>
  <w:style w:type="character" w:customStyle="1" w:styleId="TekstpodstawowywcityZnak">
    <w:name w:val="Tekst podstawowy wcięty Znak"/>
    <w:basedOn w:val="Domylnaczcionkaakapitu"/>
    <w:link w:val="Tekstpodstawowywcity"/>
    <w:uiPriority w:val="99"/>
    <w:rsid w:val="006E7AC9"/>
    <w:rPr>
      <w:rFonts w:ascii="Calibri" w:eastAsiaTheme="minorEastAsia" w:hAnsi="Calibri"/>
      <w:color w:val="00000A"/>
      <w:lang w:eastAsia="pl-PL"/>
    </w:rPr>
  </w:style>
  <w:style w:type="paragraph" w:styleId="Podtytu">
    <w:name w:val="Subtitle"/>
    <w:basedOn w:val="Normalny"/>
    <w:next w:val="Normalny"/>
    <w:link w:val="PodtytuZnak"/>
    <w:uiPriority w:val="11"/>
    <w:qFormat/>
    <w:rsid w:val="006E7AC9"/>
    <w:pPr>
      <w:numPr>
        <w:ilvl w:val="1"/>
      </w:numPr>
      <w:spacing w:after="160"/>
    </w:pPr>
    <w:rPr>
      <w:rFonts w:asciiTheme="minorHAnsi" w:hAnsiTheme="minorHAnsi"/>
      <w:color w:val="5A5A5A" w:themeColor="text1" w:themeTint="A5"/>
      <w:spacing w:val="15"/>
    </w:rPr>
  </w:style>
  <w:style w:type="character" w:customStyle="1" w:styleId="PodtytuZnak">
    <w:name w:val="Podtytuł Znak"/>
    <w:basedOn w:val="Domylnaczcionkaakapitu"/>
    <w:link w:val="Podtytu"/>
    <w:uiPriority w:val="11"/>
    <w:rsid w:val="006E7AC9"/>
    <w:rPr>
      <w:rFonts w:eastAsiaTheme="minorEastAsia"/>
      <w:color w:val="5A5A5A" w:themeColor="text1" w:themeTint="A5"/>
      <w:spacing w:val="15"/>
      <w:lang w:eastAsia="pl-PL"/>
    </w:rPr>
  </w:style>
  <w:style w:type="paragraph" w:styleId="Tekstpodstawowyzwciciem2">
    <w:name w:val="Body Text First Indent 2"/>
    <w:basedOn w:val="Tekstpodstawowywcity"/>
    <w:link w:val="Tekstpodstawowyzwciciem2Znak"/>
    <w:uiPriority w:val="99"/>
    <w:unhideWhenUsed/>
    <w:rsid w:val="006E7AC9"/>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6E7AC9"/>
    <w:rPr>
      <w:rFonts w:ascii="Calibri" w:eastAsiaTheme="minorEastAsia" w:hAnsi="Calibri"/>
      <w:color w:val="00000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8797">
      <w:bodyDiv w:val="1"/>
      <w:marLeft w:val="0"/>
      <w:marRight w:val="0"/>
      <w:marTop w:val="0"/>
      <w:marBottom w:val="0"/>
      <w:divBdr>
        <w:top w:val="none" w:sz="0" w:space="0" w:color="auto"/>
        <w:left w:val="none" w:sz="0" w:space="0" w:color="auto"/>
        <w:bottom w:val="none" w:sz="0" w:space="0" w:color="auto"/>
        <w:right w:val="none" w:sz="0" w:space="0" w:color="auto"/>
      </w:divBdr>
    </w:div>
    <w:div w:id="595480869">
      <w:bodyDiv w:val="1"/>
      <w:marLeft w:val="0"/>
      <w:marRight w:val="0"/>
      <w:marTop w:val="0"/>
      <w:marBottom w:val="0"/>
      <w:divBdr>
        <w:top w:val="none" w:sz="0" w:space="0" w:color="auto"/>
        <w:left w:val="none" w:sz="0" w:space="0" w:color="auto"/>
        <w:bottom w:val="none" w:sz="0" w:space="0" w:color="auto"/>
        <w:right w:val="none" w:sz="0" w:space="0" w:color="auto"/>
      </w:divBdr>
    </w:div>
    <w:div w:id="969819422">
      <w:bodyDiv w:val="1"/>
      <w:marLeft w:val="0"/>
      <w:marRight w:val="0"/>
      <w:marTop w:val="0"/>
      <w:marBottom w:val="0"/>
      <w:divBdr>
        <w:top w:val="none" w:sz="0" w:space="0" w:color="auto"/>
        <w:left w:val="none" w:sz="0" w:space="0" w:color="auto"/>
        <w:bottom w:val="none" w:sz="0" w:space="0" w:color="auto"/>
        <w:right w:val="none" w:sz="0" w:space="0" w:color="auto"/>
      </w:divBdr>
    </w:div>
    <w:div w:id="1021469280">
      <w:bodyDiv w:val="1"/>
      <w:marLeft w:val="0"/>
      <w:marRight w:val="0"/>
      <w:marTop w:val="0"/>
      <w:marBottom w:val="0"/>
      <w:divBdr>
        <w:top w:val="none" w:sz="0" w:space="0" w:color="auto"/>
        <w:left w:val="none" w:sz="0" w:space="0" w:color="auto"/>
        <w:bottom w:val="none" w:sz="0" w:space="0" w:color="auto"/>
        <w:right w:val="none" w:sz="0" w:space="0" w:color="auto"/>
      </w:divBdr>
    </w:div>
    <w:div w:id="1401249902">
      <w:bodyDiv w:val="1"/>
      <w:marLeft w:val="0"/>
      <w:marRight w:val="0"/>
      <w:marTop w:val="0"/>
      <w:marBottom w:val="0"/>
      <w:divBdr>
        <w:top w:val="none" w:sz="0" w:space="0" w:color="auto"/>
        <w:left w:val="none" w:sz="0" w:space="0" w:color="auto"/>
        <w:bottom w:val="none" w:sz="0" w:space="0" w:color="auto"/>
        <w:right w:val="none" w:sz="0" w:space="0" w:color="auto"/>
      </w:divBdr>
    </w:div>
    <w:div w:id="1607273858">
      <w:bodyDiv w:val="1"/>
      <w:marLeft w:val="0"/>
      <w:marRight w:val="0"/>
      <w:marTop w:val="0"/>
      <w:marBottom w:val="0"/>
      <w:divBdr>
        <w:top w:val="none" w:sz="0" w:space="0" w:color="auto"/>
        <w:left w:val="none" w:sz="0" w:space="0" w:color="auto"/>
        <w:bottom w:val="none" w:sz="0" w:space="0" w:color="auto"/>
        <w:right w:val="none" w:sz="0" w:space="0" w:color="auto"/>
      </w:divBdr>
    </w:div>
    <w:div w:id="1613897050">
      <w:bodyDiv w:val="1"/>
      <w:marLeft w:val="0"/>
      <w:marRight w:val="0"/>
      <w:marTop w:val="0"/>
      <w:marBottom w:val="0"/>
      <w:divBdr>
        <w:top w:val="none" w:sz="0" w:space="0" w:color="auto"/>
        <w:left w:val="none" w:sz="0" w:space="0" w:color="auto"/>
        <w:bottom w:val="none" w:sz="0" w:space="0" w:color="auto"/>
        <w:right w:val="none" w:sz="0" w:space="0" w:color="auto"/>
      </w:divBdr>
    </w:div>
    <w:div w:id="1990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7233</Words>
  <Characters>43404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ltutak</dc:creator>
  <cp:keywords/>
  <dc:description/>
  <cp:lastModifiedBy>Admin</cp:lastModifiedBy>
  <cp:revision>41</cp:revision>
  <cp:lastPrinted>2018-11-08T14:38:00Z</cp:lastPrinted>
  <dcterms:created xsi:type="dcterms:W3CDTF">2019-03-28T14:23:00Z</dcterms:created>
  <dcterms:modified xsi:type="dcterms:W3CDTF">2019-08-29T07:59:00Z</dcterms:modified>
</cp:coreProperties>
</file>