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24F2" w14:textId="77777777" w:rsidR="00581E9E" w:rsidRPr="00581E9E" w:rsidRDefault="00581E9E" w:rsidP="00581E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581E9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KLAUZULA INFORMACYJNA </w:t>
      </w:r>
      <w:r w:rsidRPr="00581E9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br/>
      </w:r>
      <w:r w:rsidRPr="00581E9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br/>
        <w:t xml:space="preserve">dla osób, których dane osobowe są przetwarzane w celu organizacji transportu (dowozu) do punktów szczepień w ramach realizacji Narodowego Programu Szczepień Ochronnych przeciwko wirusowi </w:t>
      </w:r>
      <w:r w:rsidRPr="00581E9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br/>
        <w:t xml:space="preserve">SARS – </w:t>
      </w:r>
      <w:proofErr w:type="spellStart"/>
      <w:r w:rsidRPr="00581E9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CoV</w:t>
      </w:r>
      <w:proofErr w:type="spellEnd"/>
      <w:r w:rsidRPr="00581E9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– 2</w:t>
      </w:r>
    </w:p>
    <w:p w14:paraId="5527472E" w14:textId="77777777" w:rsidR="00581E9E" w:rsidRPr="00581E9E" w:rsidRDefault="00581E9E" w:rsidP="00581E9E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5EE2A5DF" w14:textId="77777777" w:rsidR="00581E9E" w:rsidRPr="00581E9E" w:rsidRDefault="00581E9E" w:rsidP="00581E9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81E9E">
        <w:rPr>
          <w:rFonts w:ascii="Calibri" w:eastAsia="Times New Roman" w:hAnsi="Calibri" w:cs="Calibri"/>
          <w:lang w:eastAsia="pl-PL"/>
        </w:rPr>
        <w:t xml:space="preserve">Zgodnie z art. 13 </w:t>
      </w:r>
      <w:r w:rsidRPr="00581E9E">
        <w:rPr>
          <w:rFonts w:ascii="Calibri" w:eastAsia="Times New Roman" w:hAnsi="Calibri" w:cs="Segoe UI"/>
          <w:lang w:eastAsia="pl-PL"/>
        </w:rPr>
        <w:t xml:space="preserve">Rozporządzenia Parlamentu Europejskiego i Rady (UE) </w:t>
      </w:r>
      <w:hyperlink r:id="rId5" w:history="1">
        <w:r w:rsidRPr="00581E9E">
          <w:rPr>
            <w:rFonts w:ascii="Calibri" w:eastAsia="Times New Roman" w:hAnsi="Calibri" w:cs="Segoe UI"/>
            <w:lang w:eastAsia="pl-PL"/>
          </w:rPr>
          <w:t>2016/679</w:t>
        </w:r>
      </w:hyperlink>
      <w:r w:rsidRPr="00581E9E">
        <w:rPr>
          <w:rFonts w:ascii="Calibri" w:eastAsia="Times New Roman" w:hAnsi="Calibri" w:cs="Segoe UI"/>
          <w:lang w:eastAsia="pl-PL"/>
        </w:rPr>
        <w:t xml:space="preserve"> z 27 kwietnia 2016 r. w sprawie ochrony osób fizycznych w związku z przetwarzaniem danych osobowych i w sprawie swobodnego przepływu takich danych oraz uchylenia dyrektywy </w:t>
      </w:r>
      <w:hyperlink r:id="rId6" w:history="1">
        <w:r w:rsidRPr="00581E9E">
          <w:rPr>
            <w:rFonts w:ascii="Calibri" w:eastAsia="Times New Roman" w:hAnsi="Calibri" w:cs="Segoe UI"/>
            <w:lang w:eastAsia="pl-PL"/>
          </w:rPr>
          <w:t>95/46/WE</w:t>
        </w:r>
      </w:hyperlink>
      <w:r w:rsidRPr="00581E9E">
        <w:rPr>
          <w:rFonts w:ascii="Calibri" w:eastAsia="Times New Roman" w:hAnsi="Calibri" w:cs="Segoe UI"/>
          <w:lang w:eastAsia="pl-PL"/>
        </w:rPr>
        <w:t> (RODO),</w:t>
      </w:r>
      <w:r w:rsidRPr="00581E9E">
        <w:rPr>
          <w:rFonts w:ascii="Calibri" w:eastAsia="Times New Roman" w:hAnsi="Calibri" w:cs="Calibri"/>
          <w:lang w:eastAsia="pl-PL"/>
        </w:rPr>
        <w:t xml:space="preserve"> informujemy, że:</w:t>
      </w:r>
    </w:p>
    <w:p w14:paraId="38024703" w14:textId="77777777" w:rsidR="00581E9E" w:rsidRPr="00581E9E" w:rsidRDefault="00581E9E" w:rsidP="00581E9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A6B0040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/>
          <w:lang w:eastAsia="pl-PL"/>
        </w:rPr>
      </w:pPr>
      <w:r w:rsidRPr="00581E9E">
        <w:rPr>
          <w:rFonts w:ascii="Calibri" w:eastAsia="Times New Roman" w:hAnsi="Calibri" w:cs="Calibri"/>
          <w:lang w:eastAsia="pl-PL"/>
        </w:rPr>
        <w:t>Administratorem danych osobowych przetwarzającym Pani / Pana dane osobowe jest Wójt Gminy Jerzmanowa, ul. Lipowa 4, 67-222 Jerzmanowa tel. 76831212</w:t>
      </w:r>
    </w:p>
    <w:p w14:paraId="05F58001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581E9E">
        <w:rPr>
          <w:rFonts w:ascii="Calibri" w:eastAsia="Times New Roman" w:hAnsi="Calibri" w:cs="Calibri"/>
          <w:lang w:eastAsia="pl-PL"/>
        </w:rPr>
        <w:t>Kontakt z Inspektorem Ochrony Danych: iodags@iodags.pl lub pisemnie na adres</w:t>
      </w:r>
    </w:p>
    <w:p w14:paraId="363C574B" w14:textId="77777777" w:rsidR="00581E9E" w:rsidRPr="00581E9E" w:rsidRDefault="00581E9E" w:rsidP="00581E9E">
      <w:pPr>
        <w:spacing w:after="0" w:line="240" w:lineRule="auto"/>
        <w:ind w:left="720"/>
        <w:contextualSpacing/>
        <w:rPr>
          <w:rFonts w:ascii="Calibri" w:eastAsia="Times New Roman" w:hAnsi="Calibri" w:cs="Calibri"/>
          <w:lang w:eastAsia="pl-PL"/>
        </w:rPr>
      </w:pPr>
      <w:r w:rsidRPr="00581E9E">
        <w:rPr>
          <w:rFonts w:ascii="Calibri" w:eastAsia="Times New Roman" w:hAnsi="Calibri" w:cs="Calibri"/>
          <w:lang w:eastAsia="pl-PL"/>
        </w:rPr>
        <w:t>Administratora.</w:t>
      </w:r>
    </w:p>
    <w:p w14:paraId="43EDA32D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581E9E">
        <w:rPr>
          <w:rFonts w:ascii="Calibri" w:eastAsia="Times New Roman" w:hAnsi="Calibri" w:cs="Calibri"/>
          <w:lang w:eastAsia="pl-PL"/>
        </w:rPr>
        <w:t xml:space="preserve">Kategoria przetwarzanych danych (dalej: Dane osobowe) obejmuje imię, nazwisko, nr telefonu, adres zamieszkania, stopień niepełnosprawności osoby chcącej skorzystać z transportu (dowozu) do punktu szczepień w ramach realizacji Narodowego Programu Szczepień Ochronnych przeciwko wirusowi SARS-CoV-2 </w:t>
      </w:r>
    </w:p>
    <w:p w14:paraId="0E99C167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581E9E">
        <w:rPr>
          <w:rFonts w:ascii="Calibri" w:eastAsia="Times New Roman" w:hAnsi="Calibri" w:cs="Calibri"/>
          <w:lang w:eastAsia="pl-PL"/>
        </w:rPr>
        <w:t>Dane osobowe są przetwarzane na podstawie art. 6.1.e RODO -</w:t>
      </w:r>
      <w:r w:rsidRPr="00581E9E">
        <w:rPr>
          <w:rFonts w:ascii="Arial" w:eastAsia="Times New Roman" w:hAnsi="Arial" w:cs="Arial"/>
          <w:color w:val="121416"/>
          <w:sz w:val="21"/>
          <w:szCs w:val="21"/>
          <w:shd w:val="clear" w:color="auto" w:fill="FFFFFF"/>
          <w:lang w:eastAsia="pl-PL"/>
        </w:rPr>
        <w:t xml:space="preserve"> </w:t>
      </w:r>
      <w:r w:rsidRPr="00581E9E">
        <w:rPr>
          <w:rFonts w:ascii="Calibri" w:eastAsia="Times New Roman" w:hAnsi="Calibri" w:cs="Calibri"/>
          <w:lang w:eastAsia="pl-PL"/>
        </w:rPr>
        <w:t>przetwarzanie jest niezbędne do wykonania zadania realizowanego w interesie publicznym lub w ramach sprawowania władzy publicznej powierzonej administratorowi; 6.1.d RODO - niezbędność przetwarzania do ochrony żywotnych interesów osoby, której dane dotyczą lub innej osoby fizycznej i  9.2.i RODO – niezbędność przetwarzania ze względów związanych z interesem publicznym w dziedzinie zdrowia publicznego, 6.1 a RODO osoba, której dane dotyczą wyraziła zgodę na przetwarzanie swoich danych osobowych w jednym lub większej liczbie określonych celów (zgoda na wykonanie usługi transportu).</w:t>
      </w:r>
    </w:p>
    <w:p w14:paraId="3B9D4DE8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581E9E">
        <w:rPr>
          <w:rFonts w:ascii="Calibri" w:eastAsia="Times New Roman" w:hAnsi="Calibri" w:cs="Calibri"/>
          <w:iCs/>
          <w:lang w:eastAsia="pl-PL"/>
        </w:rPr>
        <w:t>Odbiorca lub kategorie odbiorców: Podmioty upoważnione na podstawie zawartych umów powierzenia oraz uprawnione na mocy obowiązujących przepisów prawa.</w:t>
      </w:r>
    </w:p>
    <w:p w14:paraId="1CC28DAF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581E9E">
        <w:rPr>
          <w:rFonts w:ascii="Calibri" w:eastAsia="Times New Roman" w:hAnsi="Calibri" w:cs="Calibri"/>
          <w:iCs/>
          <w:lang w:eastAsia="pl-PL"/>
        </w:rPr>
        <w:t xml:space="preserve">Dane przetwarzane będą przez okres oraz w zakresie wymaganym przez przepisy powszechnie obowiązującego prawa. </w:t>
      </w:r>
    </w:p>
    <w:p w14:paraId="6EC2223A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581E9E">
        <w:rPr>
          <w:rFonts w:ascii="Calibri" w:eastAsia="Times New Roman" w:hAnsi="Calibri" w:cs="Calibri"/>
          <w:iCs/>
          <w:lang w:eastAsia="pl-PL"/>
        </w:rPr>
        <w:t xml:space="preserve">Posiada Pani/Pan prawo do żądania od administratora dostępu do danych osobowych, prawo do ich sprostowania lub ograniczenia przetwarzania </w:t>
      </w:r>
    </w:p>
    <w:p w14:paraId="28A7F8FE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581E9E">
        <w:rPr>
          <w:rFonts w:ascii="Calibri" w:eastAsia="Times New Roman" w:hAnsi="Calibri" w:cs="Calibri"/>
          <w:iCs/>
          <w:lang w:eastAsia="pl-PL"/>
        </w:rPr>
        <w:t xml:space="preserve">Jeżeli Pani/Pan uważa, że przetwarzanie jej/jego danych osobowych narusza przepisy RODO, ma Pani/Pan prawo wniesienia skargi do Prezesa Urzędu Ochrony Danych w związku </w:t>
      </w:r>
      <w:r w:rsidRPr="00581E9E">
        <w:rPr>
          <w:rFonts w:ascii="Calibri" w:eastAsia="Times New Roman" w:hAnsi="Calibri" w:cs="Calibri"/>
          <w:iCs/>
          <w:lang w:eastAsia="pl-PL"/>
        </w:rPr>
        <w:br/>
        <w:t xml:space="preserve">z przetwarzaniem danych osobowych przez administratora (adres siedziby ul. Stawki 2, </w:t>
      </w:r>
      <w:r w:rsidRPr="00581E9E">
        <w:rPr>
          <w:rFonts w:ascii="Calibri" w:eastAsia="Times New Roman" w:hAnsi="Calibri" w:cs="Calibri"/>
          <w:iCs/>
          <w:lang w:eastAsia="pl-PL"/>
        </w:rPr>
        <w:br/>
        <w:t>00-193 Warszawa)</w:t>
      </w:r>
    </w:p>
    <w:p w14:paraId="4F07EDBB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581E9E">
        <w:rPr>
          <w:rFonts w:ascii="Calibri" w:eastAsia="Times New Roman" w:hAnsi="Calibri" w:cs="Calibri"/>
          <w:iCs/>
          <w:lang w:eastAsia="pl-PL"/>
        </w:rPr>
        <w:t xml:space="preserve">Pani/Pana dane osobowe nie będą poddawane zautomatyzowanemu podejmowaniu decyzji, w tym również profilowaniu </w:t>
      </w:r>
    </w:p>
    <w:p w14:paraId="7E380761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581E9E">
        <w:rPr>
          <w:rFonts w:ascii="Calibri" w:eastAsia="Times New Roman" w:hAnsi="Calibri" w:cs="Calibri"/>
          <w:iCs/>
          <w:lang w:eastAsia="pl-PL"/>
        </w:rPr>
        <w:t>Pani/Pana dane osobowe nie będą przekazywane do państw trzecich ani do organizacji międzynarodowych</w:t>
      </w:r>
    </w:p>
    <w:p w14:paraId="46801C62" w14:textId="77777777" w:rsidR="00581E9E" w:rsidRPr="00581E9E" w:rsidRDefault="00581E9E" w:rsidP="00581E9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581E9E">
        <w:rPr>
          <w:rFonts w:ascii="Calibri" w:eastAsia="Times New Roman" w:hAnsi="Calibri" w:cs="Calibri"/>
          <w:iCs/>
          <w:lang w:eastAsia="pl-PL"/>
        </w:rPr>
        <w:t>Podanie Danych osobowych jest dobrowolne, jednak ich niepodanie uniemożliwi realizację celu, o którym mowa w pkt. 3 powyżej</w:t>
      </w:r>
    </w:p>
    <w:p w14:paraId="36B1BCE3" w14:textId="77777777" w:rsidR="00FC064F" w:rsidRDefault="00FC064F"/>
    <w:sectPr w:rsidR="00FC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9E"/>
    <w:rsid w:val="00581E9E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C2EA"/>
  <w15:chartTrackingRefBased/>
  <w15:docId w15:val="{F979254A-F569-48F4-B044-CAF57DAA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AGŚ Alicja Grzesińska-Świętek AGŚ Alicja Grzesińska-Świętek</dc:creator>
  <cp:keywords/>
  <dc:description/>
  <cp:lastModifiedBy>AGŚ Alicja Grzesińska-Świętek AGŚ Alicja Grzesińska-Świętek</cp:lastModifiedBy>
  <cp:revision>1</cp:revision>
  <dcterms:created xsi:type="dcterms:W3CDTF">2021-01-28T11:57:00Z</dcterms:created>
  <dcterms:modified xsi:type="dcterms:W3CDTF">2021-01-28T11:58:00Z</dcterms:modified>
</cp:coreProperties>
</file>